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DE74" w14:textId="2B04C8B9" w:rsidR="0049069D" w:rsidRPr="003D00F3" w:rsidRDefault="003D00F3" w:rsidP="00D92C68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00" w:lineRule="atLeast"/>
        <w:ind w:right="50"/>
        <w:rPr>
          <w:rFonts w:ascii="Calibri Light" w:hAnsi="Calibri Light" w:cs="Calibri Light"/>
          <w:b/>
          <w:bCs/>
          <w:color w:val="FFFFFF" w:themeColor="background1"/>
          <w:sz w:val="48"/>
          <w:szCs w:val="48"/>
        </w:rPr>
      </w:pPr>
      <w:r w:rsidRPr="003D00F3">
        <w:rPr>
          <w:rFonts w:ascii="Calibri Light" w:hAnsi="Calibri Light" w:cs="Calibri Light"/>
          <w:b/>
          <w:bCs/>
          <w:color w:val="FFFFFF" w:themeColor="background1"/>
          <w:sz w:val="48"/>
          <w:szCs w:val="48"/>
        </w:rPr>
        <w:t>SMLOUVA O DÍLO</w:t>
      </w:r>
      <w:r>
        <w:rPr>
          <w:rFonts w:ascii="Calibri Light" w:hAnsi="Calibri Light" w:cs="Calibri Light"/>
          <w:b/>
          <w:bCs/>
          <w:color w:val="FFFFFF" w:themeColor="background1"/>
          <w:sz w:val="48"/>
          <w:szCs w:val="48"/>
        </w:rPr>
        <w:t xml:space="preserve"> - vzor</w:t>
      </w:r>
    </w:p>
    <w:p w14:paraId="3A94F131" w14:textId="77777777" w:rsidR="003D00F3" w:rsidRPr="009075C8" w:rsidRDefault="003D00F3" w:rsidP="003D00F3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00" w:lineRule="atLeast"/>
        <w:ind w:right="50"/>
        <w:rPr>
          <w:rFonts w:ascii="Calibri Light" w:hAnsi="Calibri Light" w:cs="Calibri Light"/>
          <w:b/>
          <w:bCs/>
          <w:color w:val="FFFFFF" w:themeColor="background1"/>
          <w:sz w:val="28"/>
          <w:szCs w:val="28"/>
        </w:rPr>
      </w:pPr>
      <w:r w:rsidRPr="009075C8">
        <w:rPr>
          <w:rFonts w:ascii="Calibri Light" w:hAnsi="Calibri Light" w:cs="Calibri Light"/>
          <w:b/>
          <w:bCs/>
          <w:color w:val="FFFFFF" w:themeColor="background1"/>
          <w:sz w:val="28"/>
          <w:szCs w:val="28"/>
        </w:rPr>
        <w:t>číslo smlouvy: …………………</w:t>
      </w:r>
    </w:p>
    <w:p w14:paraId="3920C684" w14:textId="47196876" w:rsidR="003D00F3" w:rsidRPr="003D00F3" w:rsidRDefault="003D00F3" w:rsidP="003D00F3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00" w:lineRule="atLeast"/>
        <w:ind w:right="50"/>
        <w:rPr>
          <w:rFonts w:ascii="Calibri Light" w:hAnsi="Calibri Light" w:cs="Calibri Light"/>
          <w:color w:val="FFFFFF" w:themeColor="background1"/>
          <w:sz w:val="22"/>
          <w:szCs w:val="22"/>
        </w:rPr>
      </w:pPr>
      <w:r w:rsidRPr="003D00F3">
        <w:rPr>
          <w:rFonts w:ascii="Calibri Light" w:hAnsi="Calibri Light" w:cs="Calibri Light"/>
          <w:color w:val="FFFFFF" w:themeColor="background1"/>
          <w:sz w:val="22"/>
          <w:szCs w:val="22"/>
        </w:rPr>
        <w:t xml:space="preserve">uzavřená podle § 2586 a násl. zákona č. 89/2012 Sb., občanský zákoník (dále jen </w:t>
      </w:r>
      <w:r w:rsidRPr="003D00F3">
        <w:rPr>
          <w:rFonts w:ascii="Calibri Light" w:hAnsi="Calibri Light" w:cs="Calibri Light"/>
          <w:b/>
          <w:bCs/>
          <w:color w:val="FFFFFF" w:themeColor="background1"/>
          <w:sz w:val="22"/>
          <w:szCs w:val="22"/>
        </w:rPr>
        <w:t>občanský zákoník</w:t>
      </w:r>
      <w:r w:rsidRPr="003D00F3">
        <w:rPr>
          <w:rFonts w:ascii="Calibri Light" w:hAnsi="Calibri Light" w:cs="Calibri Light"/>
          <w:color w:val="FFFFFF" w:themeColor="background1"/>
          <w:sz w:val="22"/>
          <w:szCs w:val="22"/>
        </w:rPr>
        <w:t>)</w:t>
      </w:r>
    </w:p>
    <w:p w14:paraId="53232ED8" w14:textId="7DCF7095" w:rsidR="00DF4BDB" w:rsidRPr="00FE74AE" w:rsidRDefault="00FE74AE" w:rsidP="00274D2F">
      <w:pPr>
        <w:pStyle w:val="Podnadpis"/>
        <w:tabs>
          <w:tab w:val="left" w:pos="2410"/>
        </w:tabs>
        <w:spacing w:before="240" w:after="240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 xml:space="preserve">I. </w:t>
      </w:r>
      <w:r>
        <w:rPr>
          <w:rFonts w:ascii="Calibri Light" w:hAnsi="Calibri Light" w:cs="Calibri Light"/>
          <w:bCs/>
          <w:sz w:val="21"/>
          <w:szCs w:val="21"/>
        </w:rPr>
        <w:t>Smluvní strany</w:t>
      </w:r>
    </w:p>
    <w:p w14:paraId="095674CE" w14:textId="258EEB8C" w:rsidR="009075C8" w:rsidRDefault="009075C8" w:rsidP="003D00F3">
      <w:pPr>
        <w:pStyle w:val="Bezmezer"/>
        <w:numPr>
          <w:ilvl w:val="0"/>
          <w:numId w:val="43"/>
        </w:numPr>
        <w:ind w:hanging="144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Objednatel</w:t>
      </w:r>
    </w:p>
    <w:p w14:paraId="093FC391" w14:textId="77777777" w:rsidR="009075C8" w:rsidRDefault="009075C8" w:rsidP="009075C8">
      <w:pPr>
        <w:pStyle w:val="Bezmezer"/>
        <w:rPr>
          <w:rFonts w:ascii="Calibri Light" w:hAnsi="Calibri Light" w:cs="Calibri Light"/>
          <w:b/>
          <w:bCs/>
          <w:sz w:val="21"/>
          <w:szCs w:val="21"/>
        </w:rPr>
      </w:pPr>
    </w:p>
    <w:p w14:paraId="717716D6" w14:textId="77777777" w:rsidR="00BC4A6D" w:rsidRPr="00BC4A6D" w:rsidRDefault="00C07EA0" w:rsidP="00BC4A6D">
      <w:pPr>
        <w:spacing w:after="0"/>
        <w:rPr>
          <w:rFonts w:ascii="Calibri Light" w:hAnsi="Calibri Light" w:cs="Calibri Light"/>
          <w:b/>
          <w:bCs/>
          <w:sz w:val="21"/>
          <w:szCs w:val="21"/>
        </w:rPr>
      </w:pPr>
      <w:r w:rsidRPr="00BC4A6D">
        <w:rPr>
          <w:rFonts w:ascii="Calibri Light" w:hAnsi="Calibri Light" w:cs="Calibri Light"/>
          <w:b/>
          <w:bCs/>
          <w:sz w:val="21"/>
          <w:szCs w:val="21"/>
        </w:rPr>
        <w:t xml:space="preserve">Základní </w:t>
      </w:r>
      <w:r w:rsidR="00BC4A6D" w:rsidRPr="00BC4A6D">
        <w:rPr>
          <w:rFonts w:ascii="Calibri Light" w:hAnsi="Calibri Light" w:cs="Calibri Light"/>
          <w:b/>
          <w:bCs/>
          <w:sz w:val="21"/>
          <w:szCs w:val="21"/>
        </w:rPr>
        <w:t>škola a mateřská škola, Třinec, Koperníkova 696, příspěvková organizace</w:t>
      </w:r>
    </w:p>
    <w:p w14:paraId="00B40DED" w14:textId="10FA5F36" w:rsidR="00BC4A6D" w:rsidRPr="00AF47C0" w:rsidRDefault="00BC4A6D" w:rsidP="00BC4A6D">
      <w:pPr>
        <w:spacing w:after="0"/>
        <w:ind w:left="-22"/>
        <w:rPr>
          <w:rFonts w:ascii="Calibri Light" w:hAnsi="Calibri Light" w:cs="Calibri Light"/>
          <w:sz w:val="21"/>
          <w:szCs w:val="21"/>
        </w:rPr>
      </w:pPr>
      <w:r w:rsidRPr="00AF47C0">
        <w:rPr>
          <w:rFonts w:ascii="Calibri Light" w:hAnsi="Calibri Light" w:cs="Calibri Light"/>
          <w:sz w:val="21"/>
          <w:szCs w:val="21"/>
        </w:rPr>
        <w:t>se sídlem:</w:t>
      </w:r>
      <w:r w:rsidRPr="00AF47C0">
        <w:rPr>
          <w:rFonts w:ascii="Calibri Light" w:hAnsi="Calibri Light" w:cs="Calibri Light"/>
          <w:sz w:val="21"/>
          <w:szCs w:val="21"/>
        </w:rPr>
        <w:tab/>
        <w:t>Kopern</w:t>
      </w:r>
      <w:r w:rsidR="00FC3F43">
        <w:rPr>
          <w:rFonts w:ascii="Calibri Light" w:hAnsi="Calibri Light" w:cs="Calibri Light"/>
          <w:sz w:val="21"/>
          <w:szCs w:val="21"/>
        </w:rPr>
        <w:t>í</w:t>
      </w:r>
      <w:r w:rsidRPr="00AF47C0">
        <w:rPr>
          <w:rFonts w:ascii="Calibri Light" w:hAnsi="Calibri Light" w:cs="Calibri Light"/>
          <w:sz w:val="21"/>
          <w:szCs w:val="21"/>
        </w:rPr>
        <w:t>kova 696, Lyžbice, 73961 Třinec</w:t>
      </w:r>
    </w:p>
    <w:p w14:paraId="1686EC15" w14:textId="77777777" w:rsidR="00BC4A6D" w:rsidRPr="00AF47C0" w:rsidRDefault="00BC4A6D" w:rsidP="00BC4A6D">
      <w:pPr>
        <w:spacing w:after="0"/>
        <w:ind w:left="-22"/>
        <w:rPr>
          <w:rFonts w:ascii="Calibri Light" w:hAnsi="Calibri Light" w:cs="Calibri Light"/>
          <w:sz w:val="21"/>
          <w:szCs w:val="21"/>
        </w:rPr>
      </w:pPr>
      <w:r w:rsidRPr="00AF47C0">
        <w:rPr>
          <w:rFonts w:ascii="Calibri Light" w:hAnsi="Calibri Light" w:cs="Calibri Light"/>
          <w:sz w:val="21"/>
          <w:szCs w:val="21"/>
        </w:rPr>
        <w:t xml:space="preserve">zastoupen: </w:t>
      </w:r>
      <w:r w:rsidRPr="00AF47C0">
        <w:rPr>
          <w:rFonts w:ascii="Calibri Light" w:hAnsi="Calibri Light" w:cs="Calibri Light"/>
          <w:sz w:val="21"/>
          <w:szCs w:val="21"/>
        </w:rPr>
        <w:tab/>
        <w:t xml:space="preserve">PaedDr. Zuzanou </w:t>
      </w:r>
      <w:proofErr w:type="spellStart"/>
      <w:r w:rsidRPr="00AF47C0">
        <w:rPr>
          <w:rFonts w:ascii="Calibri Light" w:hAnsi="Calibri Light" w:cs="Calibri Light"/>
          <w:sz w:val="21"/>
          <w:szCs w:val="21"/>
        </w:rPr>
        <w:t>Ploškovou</w:t>
      </w:r>
      <w:proofErr w:type="spellEnd"/>
      <w:r w:rsidRPr="00AF47C0">
        <w:rPr>
          <w:rFonts w:ascii="Calibri Light" w:hAnsi="Calibri Light" w:cs="Calibri Light"/>
          <w:sz w:val="21"/>
          <w:szCs w:val="21"/>
        </w:rPr>
        <w:t>, ředitelkou</w:t>
      </w:r>
    </w:p>
    <w:p w14:paraId="511B90D6" w14:textId="77777777" w:rsidR="00BC4A6D" w:rsidRPr="00AF47C0" w:rsidRDefault="00BC4A6D" w:rsidP="00BC4A6D">
      <w:pPr>
        <w:spacing w:after="0"/>
        <w:ind w:left="-22"/>
        <w:rPr>
          <w:rFonts w:ascii="Calibri Light" w:hAnsi="Calibri Light" w:cs="Calibri Light"/>
          <w:sz w:val="21"/>
          <w:szCs w:val="21"/>
        </w:rPr>
      </w:pPr>
      <w:r w:rsidRPr="00AF47C0">
        <w:rPr>
          <w:rFonts w:ascii="Calibri Light" w:hAnsi="Calibri Light" w:cs="Calibri Light"/>
          <w:sz w:val="21"/>
          <w:szCs w:val="21"/>
        </w:rPr>
        <w:t>IČO:</w:t>
      </w:r>
      <w:r w:rsidRPr="00AF47C0">
        <w:rPr>
          <w:rFonts w:ascii="Calibri Light" w:hAnsi="Calibri Light" w:cs="Calibri Light"/>
          <w:sz w:val="21"/>
          <w:szCs w:val="21"/>
        </w:rPr>
        <w:tab/>
      </w:r>
      <w:r w:rsidRPr="00AF47C0">
        <w:rPr>
          <w:rFonts w:ascii="Calibri Light" w:hAnsi="Calibri Light" w:cs="Calibri Light"/>
          <w:sz w:val="21"/>
          <w:szCs w:val="21"/>
        </w:rPr>
        <w:tab/>
        <w:t>61955531</w:t>
      </w:r>
    </w:p>
    <w:p w14:paraId="2990315B" w14:textId="77777777" w:rsidR="00BC4A6D" w:rsidRPr="00AF47C0" w:rsidRDefault="00BC4A6D" w:rsidP="00BC4A6D">
      <w:pPr>
        <w:spacing w:after="0"/>
        <w:ind w:left="-22"/>
        <w:rPr>
          <w:rFonts w:ascii="Calibri Light" w:hAnsi="Calibri Light" w:cs="Calibri Light"/>
          <w:sz w:val="21"/>
          <w:szCs w:val="21"/>
        </w:rPr>
      </w:pPr>
      <w:r w:rsidRPr="00AF47C0">
        <w:rPr>
          <w:rFonts w:ascii="Calibri Light" w:hAnsi="Calibri Light" w:cs="Calibri Light"/>
          <w:sz w:val="21"/>
          <w:szCs w:val="21"/>
        </w:rPr>
        <w:t>telefon:</w:t>
      </w:r>
      <w:r w:rsidRPr="00AF47C0">
        <w:rPr>
          <w:rFonts w:ascii="Calibri Light" w:hAnsi="Calibri Light" w:cs="Calibri Light"/>
          <w:sz w:val="21"/>
          <w:szCs w:val="21"/>
        </w:rPr>
        <w:tab/>
      </w:r>
      <w:r w:rsidRPr="00AF47C0">
        <w:rPr>
          <w:rFonts w:ascii="Calibri Light" w:hAnsi="Calibri Light" w:cs="Calibri Light"/>
          <w:sz w:val="21"/>
          <w:szCs w:val="21"/>
        </w:rPr>
        <w:tab/>
        <w:t>+420 </w:t>
      </w:r>
      <w:r w:rsidRPr="00E74AE0">
        <w:rPr>
          <w:rFonts w:ascii="Calibri Light" w:hAnsi="Calibri Light" w:cs="Calibri Light"/>
          <w:sz w:val="21"/>
          <w:szCs w:val="21"/>
        </w:rPr>
        <w:t>558 999 300</w:t>
      </w:r>
    </w:p>
    <w:p w14:paraId="1BC2367E" w14:textId="77777777" w:rsidR="00BC4A6D" w:rsidRPr="00AF47C0" w:rsidRDefault="00BC4A6D" w:rsidP="00BC4A6D">
      <w:pPr>
        <w:spacing w:after="0"/>
        <w:ind w:left="-22"/>
        <w:rPr>
          <w:rFonts w:ascii="Calibri Light" w:hAnsi="Calibri Light" w:cs="Calibri Light"/>
          <w:sz w:val="21"/>
          <w:szCs w:val="21"/>
        </w:rPr>
      </w:pPr>
      <w:r w:rsidRPr="00AF47C0">
        <w:rPr>
          <w:rFonts w:ascii="Calibri Light" w:hAnsi="Calibri Light" w:cs="Calibri Light"/>
          <w:sz w:val="21"/>
          <w:szCs w:val="21"/>
        </w:rPr>
        <w:t>e-mail:</w:t>
      </w:r>
      <w:r w:rsidRPr="00AF47C0">
        <w:rPr>
          <w:rFonts w:ascii="Calibri Light" w:hAnsi="Calibri Light" w:cs="Calibri Light"/>
          <w:sz w:val="21"/>
          <w:szCs w:val="21"/>
        </w:rPr>
        <w:tab/>
      </w:r>
      <w:r w:rsidRPr="00AF47C0">
        <w:rPr>
          <w:rFonts w:ascii="Calibri Light" w:hAnsi="Calibri Light" w:cs="Calibri Light"/>
          <w:sz w:val="21"/>
          <w:szCs w:val="21"/>
        </w:rPr>
        <w:tab/>
      </w:r>
      <w:hyperlink r:id="rId8" w:history="1">
        <w:r w:rsidRPr="007D005B">
          <w:rPr>
            <w:rStyle w:val="Hypertextovodkaz"/>
            <w:rFonts w:ascii="Calibri Light" w:hAnsi="Calibri Light" w:cs="Calibri Light"/>
            <w:sz w:val="21"/>
            <w:szCs w:val="21"/>
          </w:rPr>
          <w:t>reditel@zstrikop.cz</w:t>
        </w:r>
      </w:hyperlink>
      <w:r w:rsidRPr="00AF47C0">
        <w:rPr>
          <w:rFonts w:ascii="Calibri Light" w:hAnsi="Calibri Light" w:cs="Calibri Light"/>
          <w:sz w:val="21"/>
          <w:szCs w:val="21"/>
        </w:rPr>
        <w:t xml:space="preserve"> </w:t>
      </w:r>
    </w:p>
    <w:p w14:paraId="04B14FBA" w14:textId="77777777" w:rsidR="00BC4A6D" w:rsidRPr="00AF47C0" w:rsidRDefault="00BC4A6D" w:rsidP="00BC4A6D">
      <w:pPr>
        <w:spacing w:after="0"/>
        <w:ind w:left="-22"/>
        <w:rPr>
          <w:rFonts w:ascii="Calibri Light" w:hAnsi="Calibri Light" w:cs="Calibri Light"/>
          <w:sz w:val="21"/>
          <w:szCs w:val="21"/>
        </w:rPr>
      </w:pPr>
      <w:r w:rsidRPr="00AF47C0">
        <w:rPr>
          <w:rFonts w:ascii="Calibri Light" w:hAnsi="Calibri Light" w:cs="Calibri Light"/>
          <w:sz w:val="21"/>
          <w:szCs w:val="21"/>
        </w:rPr>
        <w:t xml:space="preserve">č. účtu: </w:t>
      </w:r>
      <w:r w:rsidRPr="00AF47C0">
        <w:rPr>
          <w:rFonts w:ascii="Calibri Light" w:hAnsi="Calibri Light" w:cs="Calibri Light"/>
          <w:sz w:val="21"/>
          <w:szCs w:val="21"/>
        </w:rPr>
        <w:tab/>
      </w:r>
      <w:r w:rsidRPr="00AF47C0"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>27-</w:t>
      </w:r>
      <w:r w:rsidRPr="00E74AE0">
        <w:rPr>
          <w:rFonts w:ascii="Calibri Light" w:hAnsi="Calibri Light" w:cs="Calibri Light"/>
          <w:sz w:val="21"/>
          <w:szCs w:val="21"/>
        </w:rPr>
        <w:t>4608880227</w:t>
      </w:r>
      <w:r w:rsidRPr="00AF47C0">
        <w:rPr>
          <w:rFonts w:ascii="Calibri Light" w:hAnsi="Calibri Light" w:cs="Calibri Light"/>
          <w:sz w:val="21"/>
          <w:szCs w:val="21"/>
        </w:rPr>
        <w:t>/0</w:t>
      </w:r>
      <w:r>
        <w:rPr>
          <w:rFonts w:ascii="Calibri Light" w:hAnsi="Calibri Light" w:cs="Calibri Light"/>
          <w:sz w:val="21"/>
          <w:szCs w:val="21"/>
        </w:rPr>
        <w:t>1</w:t>
      </w:r>
      <w:r w:rsidRPr="00AF47C0">
        <w:rPr>
          <w:rFonts w:ascii="Calibri Light" w:hAnsi="Calibri Light" w:cs="Calibri Light"/>
          <w:sz w:val="21"/>
          <w:szCs w:val="21"/>
        </w:rPr>
        <w:t>00</w:t>
      </w:r>
    </w:p>
    <w:p w14:paraId="1C85229B" w14:textId="214C3EC8" w:rsidR="0049069D" w:rsidRPr="00CE5235" w:rsidRDefault="0049069D" w:rsidP="00BC4A6D">
      <w:pPr>
        <w:pStyle w:val="Bezmezer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(dále jen </w:t>
      </w:r>
      <w:r w:rsidR="009075C8">
        <w:rPr>
          <w:rFonts w:ascii="Calibri Light" w:hAnsi="Calibri Light" w:cs="Calibri Light"/>
          <w:b/>
          <w:bCs/>
          <w:sz w:val="21"/>
          <w:szCs w:val="21"/>
        </w:rPr>
        <w:t>objednatel</w:t>
      </w:r>
      <w:r w:rsidRPr="00CE5235">
        <w:rPr>
          <w:rFonts w:ascii="Calibri Light" w:hAnsi="Calibri Light" w:cs="Calibri Light"/>
          <w:sz w:val="21"/>
          <w:szCs w:val="21"/>
        </w:rPr>
        <w:t>)</w:t>
      </w:r>
    </w:p>
    <w:p w14:paraId="5D26AC3A" w14:textId="79D2FBFE" w:rsidR="0049069D" w:rsidRPr="00CE5235" w:rsidRDefault="0049069D" w:rsidP="000F4A19">
      <w:pPr>
        <w:pStyle w:val="Zkladntext3"/>
        <w:tabs>
          <w:tab w:val="left" w:pos="284"/>
          <w:tab w:val="left" w:pos="4395"/>
        </w:tabs>
        <w:spacing w:before="360" w:after="360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a</w:t>
      </w:r>
    </w:p>
    <w:p w14:paraId="4E942EBF" w14:textId="5FF622D4" w:rsidR="009075C8" w:rsidRDefault="009075C8" w:rsidP="000F4A19">
      <w:pPr>
        <w:pStyle w:val="Bezmezer"/>
        <w:numPr>
          <w:ilvl w:val="0"/>
          <w:numId w:val="43"/>
        </w:numPr>
        <w:ind w:hanging="1440"/>
        <w:rPr>
          <w:rFonts w:ascii="Calibri Light" w:hAnsi="Calibri Light" w:cs="Calibri Light"/>
          <w:b/>
          <w:bCs/>
          <w:sz w:val="21"/>
          <w:szCs w:val="21"/>
        </w:rPr>
      </w:pPr>
      <w:r w:rsidRPr="009075C8">
        <w:rPr>
          <w:rFonts w:ascii="Calibri Light" w:hAnsi="Calibri Light" w:cs="Calibri Light"/>
          <w:b/>
          <w:bCs/>
          <w:sz w:val="21"/>
          <w:szCs w:val="21"/>
        </w:rPr>
        <w:t>Zhotovitel</w:t>
      </w:r>
    </w:p>
    <w:p w14:paraId="7E7E9C2C" w14:textId="77777777" w:rsidR="009075C8" w:rsidRPr="009075C8" w:rsidRDefault="009075C8" w:rsidP="009075C8">
      <w:pPr>
        <w:pStyle w:val="Bezmezer"/>
        <w:ind w:left="1440"/>
        <w:rPr>
          <w:rFonts w:ascii="Calibri Light" w:hAnsi="Calibri Light" w:cs="Calibri Light"/>
          <w:b/>
          <w:bCs/>
          <w:sz w:val="21"/>
          <w:szCs w:val="21"/>
        </w:rPr>
      </w:pPr>
    </w:p>
    <w:p w14:paraId="2C16A4F1" w14:textId="76EF1F64" w:rsidR="001140BC" w:rsidRPr="00CE5235" w:rsidRDefault="005717D6" w:rsidP="009075C8">
      <w:pPr>
        <w:pStyle w:val="Bezmezer"/>
        <w:rPr>
          <w:rFonts w:ascii="Calibri Light" w:hAnsi="Calibri Light" w:cs="Calibri Light"/>
          <w:sz w:val="21"/>
          <w:szCs w:val="21"/>
        </w:rPr>
      </w:pPr>
      <w:r w:rsidRPr="000F4A19">
        <w:rPr>
          <w:rFonts w:ascii="Calibri Light" w:hAnsi="Calibri Light" w:cs="Calibri Light"/>
          <w:b/>
          <w:bCs/>
          <w:sz w:val="21"/>
          <w:szCs w:val="21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DOPLNÍ ÚČASTNÍK"/>
            </w:textInput>
          </w:ffData>
        </w:fldChar>
      </w:r>
      <w:bookmarkStart w:id="0" w:name="Text2"/>
      <w:r w:rsidRPr="000F4A19">
        <w:rPr>
          <w:rFonts w:ascii="Calibri Light" w:hAnsi="Calibri Light" w:cs="Calibri Light"/>
          <w:b/>
          <w:bCs/>
          <w:sz w:val="21"/>
          <w:szCs w:val="21"/>
          <w:highlight w:val="yellow"/>
        </w:rPr>
        <w:instrText xml:space="preserve"> FORMTEXT </w:instrText>
      </w:r>
      <w:r w:rsidRPr="000F4A19">
        <w:rPr>
          <w:rFonts w:ascii="Calibri Light" w:hAnsi="Calibri Light" w:cs="Calibri Light"/>
          <w:b/>
          <w:bCs/>
          <w:sz w:val="21"/>
          <w:szCs w:val="21"/>
          <w:highlight w:val="yellow"/>
        </w:rPr>
      </w:r>
      <w:r w:rsidRPr="000F4A19">
        <w:rPr>
          <w:rFonts w:ascii="Calibri Light" w:hAnsi="Calibri Light" w:cs="Calibri Light"/>
          <w:b/>
          <w:bCs/>
          <w:sz w:val="21"/>
          <w:szCs w:val="21"/>
          <w:highlight w:val="yellow"/>
        </w:rPr>
        <w:fldChar w:fldCharType="separate"/>
      </w:r>
      <w:r w:rsidR="00767FC7" w:rsidRPr="000F4A19">
        <w:rPr>
          <w:rFonts w:ascii="Calibri Light" w:hAnsi="Calibri Light" w:cs="Calibri Light"/>
          <w:b/>
          <w:bCs/>
          <w:sz w:val="21"/>
          <w:szCs w:val="21"/>
          <w:highlight w:val="yellow"/>
        </w:rPr>
        <w:t>DOPLNÍ ÚČASTNÍK</w:t>
      </w:r>
      <w:r w:rsidRPr="000F4A19">
        <w:rPr>
          <w:rFonts w:ascii="Calibri Light" w:hAnsi="Calibri Light" w:cs="Calibri Light"/>
          <w:b/>
          <w:bCs/>
          <w:sz w:val="21"/>
          <w:szCs w:val="21"/>
          <w:highlight w:val="yellow"/>
        </w:rPr>
        <w:fldChar w:fldCharType="end"/>
      </w:r>
      <w:bookmarkEnd w:id="0"/>
    </w:p>
    <w:p w14:paraId="7BC28937" w14:textId="1176AF26" w:rsidR="00CA502F" w:rsidRPr="00CE5235" w:rsidRDefault="001140BC" w:rsidP="00CA502F">
      <w:pPr>
        <w:pStyle w:val="Normln3"/>
        <w:tabs>
          <w:tab w:val="left" w:pos="1418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zapsána v</w:t>
      </w:r>
      <w:r w:rsidR="00CA502F" w:rsidRPr="00CE5235">
        <w:rPr>
          <w:rFonts w:ascii="Calibri Light" w:hAnsi="Calibri Light" w:cs="Calibri Light"/>
          <w:sz w:val="21"/>
          <w:szCs w:val="21"/>
        </w:rPr>
        <w:tab/>
      </w:r>
      <w:r w:rsidR="005717D6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DOPLNÍ ÚČASTNÍK"/>
            </w:textInput>
          </w:ffData>
        </w:fldChar>
      </w:r>
      <w:bookmarkStart w:id="1" w:name="Text1"/>
      <w:r w:rsidR="005717D6" w:rsidRPr="00CE5235">
        <w:rPr>
          <w:rFonts w:ascii="Calibri Light" w:hAnsi="Calibri Light" w:cs="Calibri Light"/>
          <w:sz w:val="21"/>
          <w:szCs w:val="21"/>
          <w:highlight w:val="yellow"/>
        </w:rPr>
        <w:instrText xml:space="preserve"> FORMTEXT </w:instrText>
      </w:r>
      <w:r w:rsidR="005717D6" w:rsidRPr="00CE5235">
        <w:rPr>
          <w:rFonts w:ascii="Calibri Light" w:hAnsi="Calibri Light" w:cs="Calibri Light"/>
          <w:sz w:val="21"/>
          <w:szCs w:val="21"/>
          <w:highlight w:val="yellow"/>
        </w:rPr>
      </w:r>
      <w:r w:rsidR="005717D6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separate"/>
      </w:r>
      <w:r w:rsidR="00767FC7">
        <w:rPr>
          <w:rFonts w:ascii="Calibri Light" w:hAnsi="Calibri Light" w:cs="Calibri Light"/>
          <w:noProof/>
          <w:sz w:val="21"/>
          <w:szCs w:val="21"/>
          <w:highlight w:val="yellow"/>
        </w:rPr>
        <w:t>DOPLNÍ ÚČASTNÍK</w:t>
      </w:r>
      <w:r w:rsidR="005717D6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end"/>
      </w:r>
      <w:bookmarkEnd w:id="1"/>
    </w:p>
    <w:p w14:paraId="7116F0BF" w14:textId="1129F343" w:rsidR="000E00FE" w:rsidRPr="00CE5235" w:rsidRDefault="001140BC" w:rsidP="005717D6">
      <w:pPr>
        <w:pStyle w:val="Normln3"/>
        <w:tabs>
          <w:tab w:val="num" w:pos="426"/>
          <w:tab w:val="left" w:pos="1418"/>
          <w:tab w:val="left" w:pos="2445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se sídlem:</w:t>
      </w:r>
      <w:r w:rsidR="00CA502F" w:rsidRPr="00CE5235">
        <w:rPr>
          <w:rFonts w:ascii="Calibri Light" w:hAnsi="Calibri Light" w:cs="Calibri Light"/>
          <w:sz w:val="21"/>
          <w:szCs w:val="21"/>
        </w:rPr>
        <w:tab/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DOPLNÍ ÚČASTNÍK"/>
            </w:textInput>
          </w:ffData>
        </w:fldChar>
      </w:r>
      <w:bookmarkStart w:id="2" w:name="Text3"/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instrText xml:space="preserve"> FORMTEXT </w:instrTex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separate"/>
      </w:r>
      <w:r w:rsidR="00767FC7">
        <w:rPr>
          <w:rFonts w:ascii="Calibri Light" w:hAnsi="Calibri Light" w:cs="Calibri Light"/>
          <w:noProof/>
          <w:sz w:val="21"/>
          <w:szCs w:val="21"/>
          <w:highlight w:val="yellow"/>
        </w:rPr>
        <w:t>DOPLNÍ ÚČASTNÍK</w: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end"/>
      </w:r>
      <w:bookmarkEnd w:id="2"/>
    </w:p>
    <w:p w14:paraId="181ED3A3" w14:textId="1C56576C" w:rsidR="001140BC" w:rsidRPr="00CE5235" w:rsidRDefault="000E00FE" w:rsidP="00CA502F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zastoupena: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DOPLNÍ ÚČASTNÍK"/>
            </w:textInput>
          </w:ffData>
        </w:fldChar>
      </w:r>
      <w:bookmarkStart w:id="3" w:name="Text4"/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instrText xml:space="preserve"> FORMTEXT </w:instrTex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separate"/>
      </w:r>
      <w:r w:rsidR="00767FC7">
        <w:rPr>
          <w:rFonts w:ascii="Calibri Light" w:hAnsi="Calibri Light" w:cs="Calibri Light"/>
          <w:noProof/>
          <w:sz w:val="21"/>
          <w:szCs w:val="21"/>
          <w:highlight w:val="yellow"/>
        </w:rPr>
        <w:t>DOPLNÍ ÚČASTNÍK</w: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end"/>
      </w:r>
      <w:bookmarkEnd w:id="3"/>
    </w:p>
    <w:p w14:paraId="71A9DE9E" w14:textId="4BA48540" w:rsidR="001140BC" w:rsidRPr="00CE5235" w:rsidRDefault="001140BC" w:rsidP="00CA502F">
      <w:pPr>
        <w:pStyle w:val="Normln3"/>
        <w:tabs>
          <w:tab w:val="left" w:pos="1418"/>
          <w:tab w:val="left" w:pos="3119"/>
        </w:tabs>
        <w:spacing w:after="0" w:line="240" w:lineRule="auto"/>
        <w:ind w:left="567" w:hanging="567"/>
        <w:jc w:val="left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IČ</w:t>
      </w:r>
      <w:r w:rsidR="00CE5235">
        <w:rPr>
          <w:rFonts w:ascii="Calibri Light" w:hAnsi="Calibri Light" w:cs="Calibri Light"/>
          <w:sz w:val="21"/>
          <w:szCs w:val="21"/>
        </w:rPr>
        <w:t>O</w:t>
      </w:r>
      <w:r w:rsidRPr="00CE5235">
        <w:rPr>
          <w:rFonts w:ascii="Calibri Light" w:hAnsi="Calibri Light" w:cs="Calibri Light"/>
          <w:sz w:val="21"/>
          <w:szCs w:val="21"/>
        </w:rPr>
        <w:t>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OPLNÍ ÚČASTNÍK"/>
            </w:textInput>
          </w:ffData>
        </w:fldChar>
      </w:r>
      <w:bookmarkStart w:id="4" w:name="Text5"/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instrText xml:space="preserve"> FORMTEXT </w:instrTex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separate"/>
      </w:r>
      <w:r w:rsidR="00767FC7">
        <w:rPr>
          <w:rFonts w:ascii="Calibri Light" w:hAnsi="Calibri Light" w:cs="Calibri Light"/>
          <w:noProof/>
          <w:sz w:val="21"/>
          <w:szCs w:val="21"/>
          <w:highlight w:val="yellow"/>
        </w:rPr>
        <w:t>DOPLNÍ ÚČASTNÍK</w: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end"/>
      </w:r>
      <w:bookmarkEnd w:id="4"/>
    </w:p>
    <w:p w14:paraId="1CCE3B67" w14:textId="0198CBFC" w:rsidR="001140BC" w:rsidRPr="00CE5235" w:rsidRDefault="001140BC" w:rsidP="00CA502F">
      <w:pPr>
        <w:pStyle w:val="NormlnIMP0"/>
        <w:tabs>
          <w:tab w:val="left" w:pos="1418"/>
          <w:tab w:val="left" w:pos="3119"/>
        </w:tabs>
        <w:spacing w:after="0" w:line="240" w:lineRule="auto"/>
        <w:ind w:left="567" w:hanging="567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DIČ: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DOPLNÍ ÚČASTNÍK"/>
            </w:textInput>
          </w:ffData>
        </w:fldChar>
      </w:r>
      <w:bookmarkStart w:id="5" w:name="Text6"/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instrText xml:space="preserve"> FORMTEXT </w:instrTex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separate"/>
      </w:r>
      <w:r w:rsidR="00767FC7">
        <w:rPr>
          <w:rFonts w:ascii="Calibri Light" w:hAnsi="Calibri Light" w:cs="Calibri Light"/>
          <w:noProof/>
          <w:sz w:val="21"/>
          <w:szCs w:val="21"/>
          <w:highlight w:val="yellow"/>
        </w:rPr>
        <w:t>DOPLNÍ ÚČASTNÍK</w: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end"/>
      </w:r>
      <w:bookmarkEnd w:id="5"/>
    </w:p>
    <w:p w14:paraId="2EC99664" w14:textId="5DD62CF4" w:rsidR="001140BC" w:rsidRPr="00CE5235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telefon: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DOPLNÍ ÚČASTNÍK"/>
            </w:textInput>
          </w:ffData>
        </w:fldChar>
      </w:r>
      <w:bookmarkStart w:id="6" w:name="Text7"/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instrText xml:space="preserve"> FORMTEXT </w:instrTex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separate"/>
      </w:r>
      <w:r w:rsidR="00767FC7">
        <w:rPr>
          <w:rFonts w:ascii="Calibri Light" w:hAnsi="Calibri Light" w:cs="Calibri Light"/>
          <w:noProof/>
          <w:sz w:val="21"/>
          <w:szCs w:val="21"/>
          <w:highlight w:val="yellow"/>
        </w:rPr>
        <w:t>DOPLNÍ ÚČASTNÍK</w: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end"/>
      </w:r>
      <w:bookmarkEnd w:id="6"/>
    </w:p>
    <w:p w14:paraId="069B481C" w14:textId="7C87857F" w:rsidR="001140BC" w:rsidRPr="00CE5235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e-mail: 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DOPLNÍ ÚČASTNÍK"/>
            </w:textInput>
          </w:ffData>
        </w:fldChar>
      </w:r>
      <w:bookmarkStart w:id="7" w:name="Text8"/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instrText xml:space="preserve"> FORMTEXT </w:instrTex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separate"/>
      </w:r>
      <w:r w:rsidR="00767FC7">
        <w:rPr>
          <w:rFonts w:ascii="Calibri Light" w:hAnsi="Calibri Light" w:cs="Calibri Light"/>
          <w:noProof/>
          <w:sz w:val="21"/>
          <w:szCs w:val="21"/>
          <w:highlight w:val="yellow"/>
        </w:rPr>
        <w:t>DOPLNÍ ÚČASTNÍK</w: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end"/>
      </w:r>
      <w:bookmarkEnd w:id="7"/>
    </w:p>
    <w:p w14:paraId="0E29FC1E" w14:textId="4728DD78" w:rsidR="001140BC" w:rsidRPr="00CE5235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č. účtu:</w:t>
      </w:r>
      <w:r w:rsidR="00DC35F4" w:rsidRPr="00CE5235">
        <w:rPr>
          <w:rFonts w:ascii="Calibri Light" w:hAnsi="Calibri Light" w:cs="Calibri Light"/>
          <w:sz w:val="21"/>
          <w:szCs w:val="21"/>
        </w:rPr>
        <w:tab/>
      </w:r>
      <w:r w:rsidR="00CA502F" w:rsidRPr="00CE5235">
        <w:rPr>
          <w:rFonts w:ascii="Calibri Light" w:hAnsi="Calibri Light" w:cs="Calibri Light"/>
          <w:sz w:val="21"/>
          <w:szCs w:val="21"/>
        </w:rPr>
        <w:tab/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DOPLNÍ ÚČASTNÍK"/>
            </w:textInput>
          </w:ffData>
        </w:fldChar>
      </w:r>
      <w:bookmarkStart w:id="8" w:name="Text9"/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instrText xml:space="preserve"> FORMTEXT </w:instrTex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separate"/>
      </w:r>
      <w:r w:rsidR="00767FC7">
        <w:rPr>
          <w:rFonts w:ascii="Calibri Light" w:hAnsi="Calibri Light" w:cs="Calibri Light"/>
          <w:noProof/>
          <w:sz w:val="21"/>
          <w:szCs w:val="21"/>
          <w:highlight w:val="yellow"/>
        </w:rPr>
        <w:t>DOPLNÍ ÚČASTNÍK</w:t>
      </w:r>
      <w:r w:rsidR="00B72B1D" w:rsidRPr="00CE5235">
        <w:rPr>
          <w:rFonts w:ascii="Calibri Light" w:hAnsi="Calibri Light" w:cs="Calibri Light"/>
          <w:sz w:val="21"/>
          <w:szCs w:val="21"/>
          <w:highlight w:val="yellow"/>
        </w:rPr>
        <w:fldChar w:fldCharType="end"/>
      </w:r>
      <w:bookmarkEnd w:id="8"/>
    </w:p>
    <w:p w14:paraId="7BB9C93C" w14:textId="148E060B" w:rsidR="006A1966" w:rsidRPr="00CE5235" w:rsidRDefault="006A1966" w:rsidP="000F4A19">
      <w:pPr>
        <w:pStyle w:val="Zkladntext3"/>
        <w:tabs>
          <w:tab w:val="left" w:pos="284"/>
          <w:tab w:val="left" w:pos="4395"/>
        </w:tabs>
        <w:spacing w:before="60" w:after="0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(dále jen </w:t>
      </w:r>
      <w:r w:rsidR="009075C8">
        <w:rPr>
          <w:rFonts w:ascii="Calibri Light" w:hAnsi="Calibri Light" w:cs="Calibri Light"/>
          <w:b/>
          <w:bCs/>
          <w:sz w:val="21"/>
          <w:szCs w:val="21"/>
        </w:rPr>
        <w:t>zhotovitel</w:t>
      </w:r>
      <w:r w:rsidRPr="00CE5235">
        <w:rPr>
          <w:rFonts w:ascii="Calibri Light" w:hAnsi="Calibri Light" w:cs="Calibri Light"/>
          <w:sz w:val="21"/>
          <w:szCs w:val="21"/>
        </w:rPr>
        <w:t>)</w:t>
      </w:r>
    </w:p>
    <w:p w14:paraId="7BB9E077" w14:textId="2222CE5D" w:rsidR="00BB3E37" w:rsidRPr="00CE5235" w:rsidRDefault="0049069D" w:rsidP="000F4A19">
      <w:pPr>
        <w:pStyle w:val="Zkladntext3"/>
        <w:tabs>
          <w:tab w:val="left" w:pos="284"/>
          <w:tab w:val="left" w:pos="4395"/>
        </w:tabs>
        <w:spacing w:before="240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uzavřel</w:t>
      </w:r>
      <w:r w:rsidR="001437D4">
        <w:rPr>
          <w:rFonts w:ascii="Calibri Light" w:hAnsi="Calibri Light" w:cs="Calibri Light"/>
          <w:sz w:val="21"/>
          <w:szCs w:val="21"/>
        </w:rPr>
        <w:t>i</w:t>
      </w:r>
      <w:r w:rsidRPr="00CE5235">
        <w:rPr>
          <w:rFonts w:ascii="Calibri Light" w:hAnsi="Calibri Light" w:cs="Calibri Light"/>
          <w:sz w:val="21"/>
          <w:szCs w:val="21"/>
        </w:rPr>
        <w:t xml:space="preserve"> níže uvede</w:t>
      </w:r>
      <w:r w:rsidR="0085546A" w:rsidRPr="00CE5235">
        <w:rPr>
          <w:rFonts w:ascii="Calibri Light" w:hAnsi="Calibri Light" w:cs="Calibri Light"/>
          <w:sz w:val="21"/>
          <w:szCs w:val="21"/>
        </w:rPr>
        <w:t>ného dne </w:t>
      </w:r>
      <w:r w:rsidRPr="00CE5235">
        <w:rPr>
          <w:rFonts w:ascii="Calibri Light" w:hAnsi="Calibri Light" w:cs="Calibri Light"/>
          <w:sz w:val="21"/>
          <w:szCs w:val="21"/>
        </w:rPr>
        <w:t>smlouvu</w:t>
      </w:r>
      <w:r w:rsidR="009075C8">
        <w:rPr>
          <w:rFonts w:ascii="Calibri Light" w:hAnsi="Calibri Light" w:cs="Calibri Light"/>
          <w:sz w:val="21"/>
          <w:szCs w:val="21"/>
        </w:rPr>
        <w:t xml:space="preserve"> o dílo</w:t>
      </w:r>
      <w:r w:rsidR="00FE74AE">
        <w:rPr>
          <w:rFonts w:ascii="Calibri Light" w:hAnsi="Calibri Light" w:cs="Calibri Light"/>
          <w:sz w:val="21"/>
          <w:szCs w:val="21"/>
        </w:rPr>
        <w:t xml:space="preserve"> (dále jen </w:t>
      </w:r>
      <w:r w:rsidR="00FE74AE" w:rsidRPr="0066594E">
        <w:rPr>
          <w:rFonts w:ascii="Calibri Light" w:hAnsi="Calibri Light" w:cs="Calibri Light"/>
          <w:b/>
          <w:bCs/>
          <w:sz w:val="21"/>
          <w:szCs w:val="21"/>
        </w:rPr>
        <w:t>smlouva</w:t>
      </w:r>
      <w:r w:rsidR="00FE74AE">
        <w:rPr>
          <w:rFonts w:ascii="Calibri Light" w:hAnsi="Calibri Light" w:cs="Calibri Light"/>
          <w:sz w:val="21"/>
          <w:szCs w:val="21"/>
        </w:rPr>
        <w:t>)</w:t>
      </w:r>
      <w:r w:rsidR="00FE74AE" w:rsidRPr="00CE5235">
        <w:rPr>
          <w:rFonts w:ascii="Calibri Light" w:hAnsi="Calibri Light" w:cs="Calibri Light"/>
          <w:sz w:val="21"/>
          <w:szCs w:val="21"/>
        </w:rPr>
        <w:t>, která má tento obsah:</w:t>
      </w:r>
    </w:p>
    <w:p w14:paraId="1A9DA943" w14:textId="012FC08C" w:rsidR="00BB3E37" w:rsidRPr="00CE5235" w:rsidRDefault="00BF5035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I</w:t>
      </w:r>
      <w:r w:rsidR="00FE74AE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. Předmět a míst</w:t>
      </w:r>
      <w:r w:rsidR="0037446B" w:rsidRPr="00CE5235">
        <w:rPr>
          <w:rFonts w:ascii="Calibri Light" w:hAnsi="Calibri Light" w:cs="Calibri Light"/>
          <w:bCs/>
          <w:sz w:val="21"/>
          <w:szCs w:val="21"/>
        </w:rPr>
        <w:t>o</w:t>
      </w:r>
      <w:r w:rsidR="00BB3E37" w:rsidRPr="00CE5235">
        <w:rPr>
          <w:rFonts w:ascii="Calibri Light" w:hAnsi="Calibri Light" w:cs="Calibri Light"/>
          <w:bCs/>
          <w:sz w:val="21"/>
          <w:szCs w:val="21"/>
        </w:rPr>
        <w:t xml:space="preserve"> plnění</w:t>
      </w:r>
    </w:p>
    <w:p w14:paraId="660ACCDE" w14:textId="6ED357EC" w:rsidR="00B02F3A" w:rsidRPr="00B02F3A" w:rsidRDefault="00B02F3A" w:rsidP="002254C5">
      <w:pPr>
        <w:pStyle w:val="Zkladntext3"/>
        <w:numPr>
          <w:ilvl w:val="0"/>
          <w:numId w:val="31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02F3A">
        <w:rPr>
          <w:rFonts w:ascii="Calibri Light" w:hAnsi="Calibri Light" w:cs="Calibri Light"/>
          <w:sz w:val="21"/>
          <w:szCs w:val="21"/>
        </w:rPr>
        <w:t xml:space="preserve">Zhotovitel se zavazuje pro objednatele na svůj náklad a </w:t>
      </w:r>
      <w:r w:rsidR="0085764D">
        <w:rPr>
          <w:rFonts w:ascii="Calibri Light" w:hAnsi="Calibri Light" w:cs="Calibri Light"/>
          <w:sz w:val="21"/>
          <w:szCs w:val="21"/>
        </w:rPr>
        <w:t>na vlastní odpovědnost</w:t>
      </w:r>
      <w:r w:rsidRPr="00B02F3A">
        <w:rPr>
          <w:rFonts w:ascii="Calibri Light" w:hAnsi="Calibri Light" w:cs="Calibri Light"/>
          <w:sz w:val="21"/>
          <w:szCs w:val="21"/>
        </w:rPr>
        <w:t xml:space="preserve"> provést dílo nazvané „</w:t>
      </w:r>
      <w:r w:rsidR="00BC4A6D" w:rsidRPr="00932729">
        <w:rPr>
          <w:rFonts w:ascii="Calibri Light" w:hAnsi="Calibri Light" w:cs="Calibri Light"/>
          <w:sz w:val="21"/>
          <w:szCs w:val="21"/>
        </w:rPr>
        <w:t xml:space="preserve">Modernizace konektivity ZŠ a MŠ Třinec, Koperníkova 696, </w:t>
      </w:r>
      <w:proofErr w:type="spellStart"/>
      <w:r w:rsidR="00BC4A6D" w:rsidRPr="00932729">
        <w:rPr>
          <w:rFonts w:ascii="Calibri Light" w:hAnsi="Calibri Light" w:cs="Calibri Light"/>
          <w:sz w:val="21"/>
          <w:szCs w:val="21"/>
        </w:rPr>
        <w:t>p.o</w:t>
      </w:r>
      <w:proofErr w:type="spellEnd"/>
      <w:r w:rsidR="00BC4A6D">
        <w:rPr>
          <w:rFonts w:ascii="Calibri Light" w:hAnsi="Calibri Light" w:cs="Calibri Light"/>
          <w:sz w:val="21"/>
          <w:szCs w:val="21"/>
        </w:rPr>
        <w:t>.</w:t>
      </w:r>
      <w:r w:rsidRPr="00B02F3A">
        <w:rPr>
          <w:rFonts w:ascii="Calibri Light" w:hAnsi="Calibri Light" w:cs="Calibri Light"/>
          <w:sz w:val="21"/>
          <w:szCs w:val="21"/>
        </w:rPr>
        <w:t xml:space="preserve">“, spočívající zejména v dodávce, instalaci a montáži prvků vnitřní datové infrastruktury, kabeláže, datových rozvodů, konfiguraci aktivních a pasivních prvků a uvedení systému do plně funkčního provozu (dále jen </w:t>
      </w:r>
      <w:r w:rsidRPr="00B02F3A">
        <w:rPr>
          <w:rFonts w:ascii="Calibri Light" w:hAnsi="Calibri Light" w:cs="Calibri Light"/>
          <w:b/>
          <w:bCs/>
          <w:sz w:val="21"/>
          <w:szCs w:val="21"/>
        </w:rPr>
        <w:t>dílo</w:t>
      </w:r>
      <w:r w:rsidRPr="00B02F3A">
        <w:rPr>
          <w:rFonts w:ascii="Calibri Light" w:hAnsi="Calibri Light" w:cs="Calibri Light"/>
          <w:sz w:val="21"/>
          <w:szCs w:val="21"/>
        </w:rPr>
        <w:t>).</w:t>
      </w:r>
      <w:r w:rsidR="00420D33">
        <w:rPr>
          <w:rFonts w:ascii="Calibri Light" w:hAnsi="Calibri Light" w:cs="Calibri Light"/>
          <w:sz w:val="21"/>
          <w:szCs w:val="21"/>
        </w:rPr>
        <w:t xml:space="preserve"> Zhotovitel </w:t>
      </w:r>
      <w:r w:rsidR="00420D33" w:rsidRPr="00420D33">
        <w:rPr>
          <w:rFonts w:ascii="Calibri Light" w:hAnsi="Calibri Light" w:cs="Calibri Light"/>
          <w:sz w:val="21"/>
          <w:szCs w:val="21"/>
        </w:rPr>
        <w:t>odpovídá za funkčnost, kompatibilitu a vzájemnou provázanost všech částí plnění jako celku.</w:t>
      </w:r>
    </w:p>
    <w:p w14:paraId="47625503" w14:textId="43539655" w:rsidR="00B02F3A" w:rsidRPr="00B02F3A" w:rsidRDefault="00B02F3A" w:rsidP="002254C5">
      <w:pPr>
        <w:pStyle w:val="Zkladntext3"/>
        <w:numPr>
          <w:ilvl w:val="0"/>
          <w:numId w:val="31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02F3A">
        <w:rPr>
          <w:rFonts w:ascii="Calibri Light" w:hAnsi="Calibri Light" w:cs="Calibri Light"/>
          <w:sz w:val="21"/>
          <w:szCs w:val="21"/>
        </w:rPr>
        <w:t>Součástí díla je rovněž:</w:t>
      </w:r>
    </w:p>
    <w:p w14:paraId="2264314E" w14:textId="43A855CE" w:rsidR="00B02F3A" w:rsidRPr="00A90A83" w:rsidRDefault="009E5837" w:rsidP="00A90A83">
      <w:pPr>
        <w:pStyle w:val="Bezmezer"/>
        <w:numPr>
          <w:ilvl w:val="0"/>
          <w:numId w:val="83"/>
        </w:numPr>
        <w:rPr>
          <w:rFonts w:ascii="Calibri Light" w:hAnsi="Calibri Light" w:cs="Calibri Light"/>
          <w:sz w:val="21"/>
          <w:szCs w:val="21"/>
        </w:rPr>
      </w:pPr>
      <w:proofErr w:type="spellStart"/>
      <w:r w:rsidRPr="00A90A83">
        <w:rPr>
          <w:rFonts w:ascii="Calibri Light" w:hAnsi="Calibri Light" w:cs="Calibri Light"/>
          <w:sz w:val="21"/>
          <w:szCs w:val="21"/>
        </w:rPr>
        <w:t>předimplementační</w:t>
      </w:r>
      <w:proofErr w:type="spellEnd"/>
      <w:r w:rsidRPr="00A90A83">
        <w:rPr>
          <w:rFonts w:ascii="Calibri Light" w:hAnsi="Calibri Light" w:cs="Calibri Light"/>
          <w:sz w:val="21"/>
          <w:szCs w:val="21"/>
        </w:rPr>
        <w:t xml:space="preserve"> analýza</w:t>
      </w:r>
      <w:r w:rsidR="00B02F3A" w:rsidRPr="00A90A83">
        <w:rPr>
          <w:rFonts w:ascii="Calibri Light" w:hAnsi="Calibri Light" w:cs="Calibri Light"/>
          <w:sz w:val="21"/>
          <w:szCs w:val="21"/>
        </w:rPr>
        <w:t xml:space="preserve"> montáže a instalačních prací,</w:t>
      </w:r>
    </w:p>
    <w:p w14:paraId="78C42F4F" w14:textId="77777777" w:rsidR="00B02F3A" w:rsidRPr="00A90A83" w:rsidRDefault="00B02F3A" w:rsidP="00A90A83">
      <w:pPr>
        <w:pStyle w:val="Bezmezer"/>
        <w:numPr>
          <w:ilvl w:val="0"/>
          <w:numId w:val="83"/>
        </w:numPr>
        <w:rPr>
          <w:rFonts w:ascii="Calibri Light" w:hAnsi="Calibri Light" w:cs="Calibri Light"/>
          <w:sz w:val="21"/>
          <w:szCs w:val="21"/>
        </w:rPr>
      </w:pPr>
      <w:r w:rsidRPr="00A90A83">
        <w:rPr>
          <w:rFonts w:ascii="Calibri Light" w:hAnsi="Calibri Light" w:cs="Calibri Light"/>
          <w:sz w:val="21"/>
          <w:szCs w:val="21"/>
        </w:rPr>
        <w:t>pokládka kabeláže včetně zakončení, měření a certifikace,</w:t>
      </w:r>
    </w:p>
    <w:p w14:paraId="1957EFD3" w14:textId="77777777" w:rsidR="00B02F3A" w:rsidRPr="00A90A83" w:rsidRDefault="00B02F3A" w:rsidP="00A90A83">
      <w:pPr>
        <w:pStyle w:val="Bezmezer"/>
        <w:numPr>
          <w:ilvl w:val="0"/>
          <w:numId w:val="83"/>
        </w:numPr>
        <w:rPr>
          <w:rFonts w:ascii="Calibri Light" w:hAnsi="Calibri Light" w:cs="Calibri Light"/>
          <w:sz w:val="21"/>
          <w:szCs w:val="21"/>
        </w:rPr>
      </w:pPr>
      <w:r w:rsidRPr="00A90A83">
        <w:rPr>
          <w:rFonts w:ascii="Calibri Light" w:hAnsi="Calibri Light" w:cs="Calibri Light"/>
          <w:sz w:val="21"/>
          <w:szCs w:val="21"/>
        </w:rPr>
        <w:t>instalace aktivních prvků, jejich konfigurace a zabezpečení,</w:t>
      </w:r>
    </w:p>
    <w:p w14:paraId="5D982A5F" w14:textId="77777777" w:rsidR="00B02F3A" w:rsidRPr="00A90A83" w:rsidRDefault="00B02F3A" w:rsidP="00A90A83">
      <w:pPr>
        <w:pStyle w:val="Bezmezer"/>
        <w:numPr>
          <w:ilvl w:val="0"/>
          <w:numId w:val="83"/>
        </w:numPr>
        <w:rPr>
          <w:rFonts w:ascii="Calibri Light" w:hAnsi="Calibri Light" w:cs="Calibri Light"/>
          <w:sz w:val="21"/>
          <w:szCs w:val="21"/>
        </w:rPr>
      </w:pPr>
      <w:r w:rsidRPr="00A90A83">
        <w:rPr>
          <w:rFonts w:ascii="Calibri Light" w:hAnsi="Calibri Light" w:cs="Calibri Light"/>
          <w:sz w:val="21"/>
          <w:szCs w:val="21"/>
        </w:rPr>
        <w:t>integrace do stávající infrastruktury školy,</w:t>
      </w:r>
    </w:p>
    <w:p w14:paraId="5AE06CA6" w14:textId="77777777" w:rsidR="000F3186" w:rsidRPr="00A90A83" w:rsidRDefault="00B02F3A" w:rsidP="00A90A83">
      <w:pPr>
        <w:pStyle w:val="Bezmezer"/>
        <w:numPr>
          <w:ilvl w:val="0"/>
          <w:numId w:val="83"/>
        </w:numPr>
        <w:rPr>
          <w:rFonts w:ascii="Calibri Light" w:hAnsi="Calibri Light" w:cs="Calibri Light"/>
          <w:sz w:val="21"/>
          <w:szCs w:val="21"/>
        </w:rPr>
      </w:pPr>
      <w:r w:rsidRPr="00A90A83">
        <w:rPr>
          <w:rFonts w:ascii="Calibri Light" w:hAnsi="Calibri Light" w:cs="Calibri Light"/>
          <w:sz w:val="21"/>
          <w:szCs w:val="21"/>
        </w:rPr>
        <w:t>vytvoření technické dokumentace skutečného provedení,</w:t>
      </w:r>
    </w:p>
    <w:p w14:paraId="25930522" w14:textId="3E5841C8" w:rsidR="00B02F3A" w:rsidRPr="00A90A83" w:rsidRDefault="00B02F3A" w:rsidP="00A90A83">
      <w:pPr>
        <w:pStyle w:val="Bezmezer"/>
        <w:numPr>
          <w:ilvl w:val="0"/>
          <w:numId w:val="83"/>
        </w:numPr>
        <w:rPr>
          <w:rFonts w:ascii="Calibri Light" w:hAnsi="Calibri Light" w:cs="Calibri Light"/>
          <w:sz w:val="21"/>
          <w:szCs w:val="21"/>
        </w:rPr>
      </w:pPr>
      <w:r w:rsidRPr="00A90A83">
        <w:rPr>
          <w:rFonts w:ascii="Calibri Light" w:hAnsi="Calibri Light" w:cs="Calibri Light"/>
          <w:sz w:val="21"/>
          <w:szCs w:val="21"/>
        </w:rPr>
        <w:t>provedení testování funkčnosti a předání protokolů.</w:t>
      </w:r>
    </w:p>
    <w:p w14:paraId="1438AB71" w14:textId="2C6C38E8" w:rsidR="00B02F3A" w:rsidRPr="00507F79" w:rsidRDefault="00B02F3A" w:rsidP="002254C5">
      <w:pPr>
        <w:pStyle w:val="Zkladntext3"/>
        <w:numPr>
          <w:ilvl w:val="0"/>
          <w:numId w:val="31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507F79">
        <w:rPr>
          <w:rFonts w:ascii="Calibri Light" w:hAnsi="Calibri Light" w:cs="Calibri Light"/>
          <w:sz w:val="21"/>
          <w:szCs w:val="21"/>
        </w:rPr>
        <w:lastRenderedPageBreak/>
        <w:t>Rozsah díla je vymezen položkovým rozpočtem a technickou specifikací, které tvoří nedílné přílohy č. 1 a č. 2 této smlouvy.</w:t>
      </w:r>
      <w:r w:rsidR="00507F79" w:rsidRPr="00507F79">
        <w:rPr>
          <w:rFonts w:ascii="Calibri Light" w:hAnsi="Calibri Light" w:cs="Calibri Light"/>
          <w:sz w:val="21"/>
          <w:szCs w:val="21"/>
        </w:rPr>
        <w:t xml:space="preserve"> Tyto přílohy odpovídají přílohám č. 3 a č. 4 zadávací dokumentace a současně nabídce vybraného dodavatele (zhotovitele). </w:t>
      </w:r>
    </w:p>
    <w:p w14:paraId="574CE992" w14:textId="7307AF9A" w:rsidR="00B02F3A" w:rsidRPr="00B02F3A" w:rsidRDefault="00B80E16" w:rsidP="002254C5">
      <w:pPr>
        <w:pStyle w:val="Zkladntext3"/>
        <w:numPr>
          <w:ilvl w:val="0"/>
          <w:numId w:val="31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0E16">
        <w:rPr>
          <w:rFonts w:ascii="Calibri Light" w:hAnsi="Calibri Light" w:cs="Calibri Light"/>
          <w:sz w:val="21"/>
          <w:szCs w:val="21"/>
        </w:rPr>
        <w:t>Vlastnické právo k věci, která je předmětem díla, a nebezpečí škody na ní přechází na objednatele dnem převzetí díla objednatelem</w:t>
      </w:r>
      <w:r w:rsidR="00B02F3A" w:rsidRPr="00CE5235">
        <w:rPr>
          <w:rFonts w:ascii="Calibri Light" w:hAnsi="Calibri Light" w:cs="Calibri Light"/>
          <w:sz w:val="21"/>
          <w:szCs w:val="21"/>
        </w:rPr>
        <w:t xml:space="preserve">. </w:t>
      </w:r>
      <w:r w:rsidR="00201E59">
        <w:rPr>
          <w:rFonts w:ascii="Calibri Light" w:hAnsi="Calibri Light" w:cs="Calibri Light"/>
          <w:sz w:val="21"/>
          <w:szCs w:val="21"/>
        </w:rPr>
        <w:t>Objednatel</w:t>
      </w:r>
      <w:r w:rsidR="004024B7">
        <w:rPr>
          <w:rFonts w:ascii="Calibri Light" w:hAnsi="Calibri Light" w:cs="Calibri Light"/>
          <w:sz w:val="21"/>
          <w:szCs w:val="21"/>
        </w:rPr>
        <w:t xml:space="preserve"> </w:t>
      </w:r>
      <w:r w:rsidR="00B02F3A" w:rsidRPr="00CE5235">
        <w:rPr>
          <w:rFonts w:ascii="Calibri Light" w:hAnsi="Calibri Light" w:cs="Calibri Light"/>
          <w:sz w:val="21"/>
          <w:szCs w:val="21"/>
        </w:rPr>
        <w:t xml:space="preserve">se zavazuje zaplatit </w:t>
      </w:r>
      <w:r w:rsidR="004024B7">
        <w:rPr>
          <w:rFonts w:ascii="Calibri Light" w:hAnsi="Calibri Light" w:cs="Calibri Light"/>
          <w:sz w:val="21"/>
          <w:szCs w:val="21"/>
        </w:rPr>
        <w:t>zhotoviteli</w:t>
      </w:r>
      <w:r w:rsidR="00B02F3A" w:rsidRPr="00CE5235">
        <w:rPr>
          <w:rFonts w:ascii="Calibri Light" w:hAnsi="Calibri Light" w:cs="Calibri Light"/>
          <w:sz w:val="21"/>
          <w:szCs w:val="21"/>
        </w:rPr>
        <w:t xml:space="preserve"> za </w:t>
      </w:r>
      <w:r w:rsidR="004024B7">
        <w:rPr>
          <w:rFonts w:ascii="Calibri Light" w:hAnsi="Calibri Light" w:cs="Calibri Light"/>
          <w:sz w:val="21"/>
          <w:szCs w:val="21"/>
        </w:rPr>
        <w:t>provedení díla</w:t>
      </w:r>
      <w:r w:rsidR="00B02F3A" w:rsidRPr="00CE5235">
        <w:rPr>
          <w:rFonts w:ascii="Calibri Light" w:hAnsi="Calibri Light" w:cs="Calibri Light"/>
          <w:sz w:val="21"/>
          <w:szCs w:val="21"/>
        </w:rPr>
        <w:t xml:space="preserve"> bez vad a nedodělků</w:t>
      </w:r>
      <w:r w:rsidR="005027E9">
        <w:rPr>
          <w:rFonts w:ascii="Calibri Light" w:hAnsi="Calibri Light" w:cs="Calibri Light"/>
          <w:sz w:val="21"/>
          <w:szCs w:val="21"/>
        </w:rPr>
        <w:t>, které brání v užívání,</w:t>
      </w:r>
      <w:r w:rsidR="00B02F3A"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342002">
        <w:rPr>
          <w:rFonts w:ascii="Calibri Light" w:hAnsi="Calibri Light" w:cs="Calibri Light"/>
          <w:sz w:val="21"/>
          <w:szCs w:val="21"/>
        </w:rPr>
        <w:t>cenu díla</w:t>
      </w:r>
      <w:r w:rsidR="00574C94">
        <w:rPr>
          <w:rFonts w:ascii="Calibri Light" w:hAnsi="Calibri Light" w:cs="Calibri Light"/>
          <w:sz w:val="21"/>
          <w:szCs w:val="21"/>
        </w:rPr>
        <w:t>.</w:t>
      </w:r>
    </w:p>
    <w:p w14:paraId="5D15C978" w14:textId="4FC651DA" w:rsidR="00B02F3A" w:rsidRPr="00B02F3A" w:rsidRDefault="00B02F3A" w:rsidP="002254C5">
      <w:pPr>
        <w:pStyle w:val="Zkladntext3"/>
        <w:numPr>
          <w:ilvl w:val="0"/>
          <w:numId w:val="31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02F3A">
        <w:rPr>
          <w:rFonts w:ascii="Calibri Light" w:hAnsi="Calibri Light" w:cs="Calibri Light"/>
          <w:sz w:val="21"/>
          <w:szCs w:val="21"/>
        </w:rPr>
        <w:t>Objednatel se zavazuje dílo převzít a zaplatit cenu za řádně zhotovené dílo</w:t>
      </w:r>
      <w:r>
        <w:rPr>
          <w:rFonts w:ascii="Calibri Light" w:hAnsi="Calibri Light" w:cs="Calibri Light"/>
          <w:sz w:val="21"/>
          <w:szCs w:val="21"/>
        </w:rPr>
        <w:t>,</w:t>
      </w:r>
      <w:r w:rsidRPr="00B02F3A">
        <w:rPr>
          <w:rFonts w:ascii="Calibri Light" w:hAnsi="Calibri Light" w:cs="Calibri Light"/>
          <w:sz w:val="21"/>
          <w:szCs w:val="21"/>
        </w:rPr>
        <w:t xml:space="preserve"> </w:t>
      </w:r>
      <w:r w:rsidRPr="00CE5235">
        <w:rPr>
          <w:rFonts w:ascii="Calibri Light" w:hAnsi="Calibri Light" w:cs="Calibri Light"/>
          <w:sz w:val="21"/>
          <w:szCs w:val="21"/>
        </w:rPr>
        <w:t>a to na základě předávacího protokolu a soupisu dodávek</w:t>
      </w:r>
      <w:r w:rsidR="00342002">
        <w:rPr>
          <w:rFonts w:ascii="Calibri Light" w:hAnsi="Calibri Light" w:cs="Calibri Light"/>
          <w:sz w:val="21"/>
          <w:szCs w:val="21"/>
        </w:rPr>
        <w:t xml:space="preserve"> a prací</w:t>
      </w:r>
      <w:r w:rsidRPr="00B02F3A">
        <w:rPr>
          <w:rFonts w:ascii="Calibri Light" w:hAnsi="Calibri Light" w:cs="Calibri Light"/>
          <w:sz w:val="21"/>
          <w:szCs w:val="21"/>
        </w:rPr>
        <w:t xml:space="preserve"> dle podmínek této smlouvy.</w:t>
      </w:r>
    </w:p>
    <w:p w14:paraId="34CC4072" w14:textId="1AA643DF" w:rsidR="00DC35F4" w:rsidRPr="009218F7" w:rsidRDefault="00060BB3" w:rsidP="002254C5">
      <w:pPr>
        <w:pStyle w:val="Zkladntext3"/>
        <w:numPr>
          <w:ilvl w:val="0"/>
          <w:numId w:val="31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bookmarkStart w:id="9" w:name="_Hlk510989554"/>
      <w:r w:rsidRPr="00CE5235">
        <w:rPr>
          <w:rFonts w:ascii="Calibri Light" w:hAnsi="Calibri Light" w:cs="Calibri Light"/>
          <w:sz w:val="21"/>
          <w:szCs w:val="21"/>
        </w:rPr>
        <w:t xml:space="preserve">Místem plnění je: </w:t>
      </w:r>
      <w:bookmarkEnd w:id="9"/>
      <w:r w:rsidR="00BC4A6D" w:rsidRPr="00932729">
        <w:rPr>
          <w:rFonts w:ascii="Calibri Light" w:hAnsi="Calibri Light" w:cs="Calibri Light"/>
          <w:sz w:val="21"/>
          <w:szCs w:val="21"/>
        </w:rPr>
        <w:t>Základní škola a mateřská škola, Třinec, Koperníkova 696, příspěvková organizace; na adrese: Kopern</w:t>
      </w:r>
      <w:r w:rsidR="00BC4A6D">
        <w:rPr>
          <w:rFonts w:ascii="Calibri Light" w:hAnsi="Calibri Light" w:cs="Calibri Light"/>
          <w:sz w:val="21"/>
          <w:szCs w:val="21"/>
        </w:rPr>
        <w:t>í</w:t>
      </w:r>
      <w:r w:rsidR="00BC4A6D" w:rsidRPr="00932729">
        <w:rPr>
          <w:rFonts w:ascii="Calibri Light" w:hAnsi="Calibri Light" w:cs="Calibri Light"/>
          <w:sz w:val="21"/>
          <w:szCs w:val="21"/>
        </w:rPr>
        <w:t>kova 696, Lyžbice, 73961 Třinec</w:t>
      </w:r>
      <w:r w:rsidR="00BC4A6D">
        <w:rPr>
          <w:rFonts w:ascii="Calibri Light" w:hAnsi="Calibri Light" w:cs="Calibri Light"/>
          <w:sz w:val="21"/>
          <w:szCs w:val="21"/>
        </w:rPr>
        <w:t>.</w:t>
      </w:r>
    </w:p>
    <w:p w14:paraId="62544D38" w14:textId="343CF355" w:rsidR="00EB731B" w:rsidRPr="005163B4" w:rsidRDefault="00201E59" w:rsidP="0067557F">
      <w:pPr>
        <w:pStyle w:val="Zkladntext3"/>
        <w:numPr>
          <w:ilvl w:val="0"/>
          <w:numId w:val="31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Zhotovitel</w:t>
      </w:r>
      <w:r w:rsidR="001140BC" w:rsidRPr="00CE5235">
        <w:rPr>
          <w:rFonts w:ascii="Calibri Light" w:hAnsi="Calibri Light" w:cs="Calibri Light"/>
          <w:sz w:val="21"/>
          <w:szCs w:val="21"/>
        </w:rPr>
        <w:t xml:space="preserve"> prohlašuje, že je odborně způsobilý k zajištění </w:t>
      </w:r>
      <w:r>
        <w:rPr>
          <w:rFonts w:ascii="Calibri Light" w:hAnsi="Calibri Light" w:cs="Calibri Light"/>
          <w:sz w:val="21"/>
          <w:szCs w:val="21"/>
        </w:rPr>
        <w:t>díla</w:t>
      </w:r>
      <w:r w:rsidR="001140BC" w:rsidRPr="00CE5235">
        <w:rPr>
          <w:rFonts w:ascii="Calibri Light" w:hAnsi="Calibri Light" w:cs="Calibri Light"/>
          <w:sz w:val="21"/>
          <w:szCs w:val="21"/>
        </w:rPr>
        <w:t xml:space="preserve"> podle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="001140BC" w:rsidRPr="00CE5235">
        <w:rPr>
          <w:rFonts w:ascii="Calibri Light" w:hAnsi="Calibri Light" w:cs="Calibri Light"/>
          <w:sz w:val="21"/>
          <w:szCs w:val="21"/>
        </w:rPr>
        <w:t>.</w:t>
      </w:r>
    </w:p>
    <w:p w14:paraId="55044044" w14:textId="278F55F2" w:rsidR="0067557F" w:rsidRPr="0067557F" w:rsidRDefault="00063D25" w:rsidP="00A67CFB">
      <w:pPr>
        <w:pStyle w:val="Odstavecseseznamem"/>
        <w:numPr>
          <w:ilvl w:val="0"/>
          <w:numId w:val="31"/>
        </w:numPr>
        <w:spacing w:before="100" w:beforeAutospacing="1" w:afterLines="60" w:after="144"/>
        <w:ind w:left="284" w:hanging="284"/>
        <w:jc w:val="both"/>
        <w:rPr>
          <w:rFonts w:ascii="Calibri Light" w:eastAsia="Lucida Sans Unicode" w:hAnsi="Calibri Light" w:cs="Calibri Light"/>
          <w:snapToGrid w:val="0"/>
          <w:sz w:val="21"/>
          <w:szCs w:val="21"/>
        </w:rPr>
      </w:pPr>
      <w:r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>Dílo</w:t>
      </w:r>
      <w:r w:rsidR="005163B4"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 xml:space="preserve"> bude realizován</w:t>
      </w:r>
      <w:r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>o</w:t>
      </w:r>
      <w:r w:rsidR="005163B4"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 xml:space="preserve"> v souladu s ustanoveními smlouvy, se zadávací</w:t>
      </w:r>
      <w:r w:rsidR="00EA1B20"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 xml:space="preserve"> dokumentací a podmínkami zadávacího řízení</w:t>
      </w:r>
      <w:r w:rsidR="005163B4"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 xml:space="preserve"> a s nabídkou podanou zhotovitelem </w:t>
      </w:r>
      <w:r w:rsidR="00EA1B20"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>do zadávacího řízení</w:t>
      </w:r>
      <w:r w:rsidR="005163B4"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 xml:space="preserve"> s názvem „</w:t>
      </w:r>
      <w:r w:rsidR="00A80556" w:rsidRPr="0067557F">
        <w:rPr>
          <w:rFonts w:ascii="Calibri Light" w:hAnsi="Calibri Light" w:cs="Calibri Light"/>
          <w:sz w:val="21"/>
          <w:szCs w:val="21"/>
        </w:rPr>
        <w:t xml:space="preserve">Modernizace konektivity ZŠ a MŠ Třinec, Koperníkova 696, </w:t>
      </w:r>
      <w:proofErr w:type="spellStart"/>
      <w:r w:rsidR="00A80556" w:rsidRPr="0067557F">
        <w:rPr>
          <w:rFonts w:ascii="Calibri Light" w:hAnsi="Calibri Light" w:cs="Calibri Light"/>
          <w:sz w:val="21"/>
          <w:szCs w:val="21"/>
        </w:rPr>
        <w:t>p.o</w:t>
      </w:r>
      <w:proofErr w:type="spellEnd"/>
      <w:r w:rsidR="00A80556" w:rsidRPr="0067557F">
        <w:rPr>
          <w:rFonts w:ascii="Calibri Light" w:hAnsi="Calibri Light" w:cs="Calibri Light"/>
          <w:sz w:val="21"/>
          <w:szCs w:val="21"/>
        </w:rPr>
        <w:t>.</w:t>
      </w:r>
      <w:r w:rsidR="005125B3" w:rsidRPr="0067557F">
        <w:rPr>
          <w:rFonts w:ascii="Calibri Light" w:hAnsi="Calibri Light" w:cs="Calibri Light"/>
          <w:sz w:val="21"/>
          <w:szCs w:val="21"/>
        </w:rPr>
        <w:t>“.</w:t>
      </w:r>
      <w:r w:rsidR="0067557F">
        <w:rPr>
          <w:rFonts w:ascii="Calibri Light" w:hAnsi="Calibri Light" w:cs="Calibri Light"/>
          <w:sz w:val="21"/>
          <w:szCs w:val="21"/>
        </w:rPr>
        <w:t xml:space="preserve"> </w:t>
      </w:r>
      <w:r w:rsidR="0067557F" w:rsidRPr="0067557F">
        <w:rPr>
          <w:rFonts w:ascii="Calibri Light" w:eastAsia="Lucida Sans Unicode" w:hAnsi="Calibri Light" w:cs="Calibri Light"/>
          <w:snapToGrid w:val="0"/>
          <w:sz w:val="21"/>
          <w:szCs w:val="21"/>
        </w:rPr>
        <w:t>V případě rozporu mezi smlouvou, zadávací dokumentací a nabídkou zhotovitele má přednost zadávací dokumentace, není-li ve smlouvě výslovně stanoveno jinak.</w:t>
      </w:r>
    </w:p>
    <w:p w14:paraId="00C8EC8E" w14:textId="509BEDBF" w:rsidR="00DF3772" w:rsidRPr="00631D91" w:rsidRDefault="009B6601" w:rsidP="002254C5">
      <w:pPr>
        <w:pStyle w:val="Zkladntext3"/>
        <w:numPr>
          <w:ilvl w:val="0"/>
          <w:numId w:val="31"/>
        </w:numPr>
        <w:tabs>
          <w:tab w:val="left" w:pos="2410"/>
        </w:tabs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631D91">
        <w:rPr>
          <w:rFonts w:ascii="Calibri Light" w:hAnsi="Calibri Light" w:cs="Calibri Light"/>
          <w:sz w:val="21"/>
          <w:szCs w:val="21"/>
        </w:rPr>
        <w:t xml:space="preserve">Projekt </w:t>
      </w:r>
      <w:r w:rsidR="00060BB3" w:rsidRPr="00631D91">
        <w:rPr>
          <w:rFonts w:ascii="Calibri Light" w:hAnsi="Calibri Light" w:cs="Calibri Light"/>
          <w:sz w:val="21"/>
          <w:szCs w:val="21"/>
        </w:rPr>
        <w:t>je</w:t>
      </w:r>
      <w:r w:rsidRPr="00631D91">
        <w:rPr>
          <w:rFonts w:ascii="Calibri Light" w:hAnsi="Calibri Light" w:cs="Calibri Light"/>
          <w:sz w:val="21"/>
          <w:szCs w:val="21"/>
        </w:rPr>
        <w:t xml:space="preserve"> spolufinancován z</w:t>
      </w:r>
      <w:r w:rsidR="00CE5235" w:rsidRPr="00631D91">
        <w:rPr>
          <w:rFonts w:ascii="Calibri Light" w:hAnsi="Calibri Light" w:cs="Calibri Light"/>
          <w:sz w:val="21"/>
          <w:szCs w:val="21"/>
        </w:rPr>
        <w:t xml:space="preserve"> Operačního programu </w:t>
      </w:r>
      <w:r w:rsidR="00830977" w:rsidRPr="00631D91">
        <w:rPr>
          <w:rFonts w:ascii="Calibri Light" w:hAnsi="Calibri Light" w:cs="Calibri Light"/>
          <w:sz w:val="21"/>
          <w:szCs w:val="21"/>
        </w:rPr>
        <w:t>S</w:t>
      </w:r>
      <w:r w:rsidR="00CE5235" w:rsidRPr="00631D91">
        <w:rPr>
          <w:rFonts w:ascii="Calibri Light" w:hAnsi="Calibri Light" w:cs="Calibri Light"/>
          <w:sz w:val="21"/>
          <w:szCs w:val="21"/>
        </w:rPr>
        <w:t>pravedlivá transformace</w:t>
      </w:r>
      <w:r w:rsidRPr="00631D91">
        <w:rPr>
          <w:rFonts w:ascii="Calibri Light" w:hAnsi="Calibri Light" w:cs="Calibri Light"/>
          <w:sz w:val="21"/>
          <w:szCs w:val="21"/>
        </w:rPr>
        <w:t xml:space="preserve">, </w:t>
      </w:r>
      <w:r w:rsidR="00AF5E52" w:rsidRPr="007D16DB">
        <w:rPr>
          <w:rFonts w:ascii="Calibri Light" w:hAnsi="Calibri Light" w:cs="Calibri Light"/>
          <w:sz w:val="21"/>
          <w:szCs w:val="21"/>
        </w:rPr>
        <w:t xml:space="preserve">výzva č. 76 – Konektivita škol II - Moravskoslezský kraj, název projektu: </w:t>
      </w:r>
      <w:r w:rsidR="00D62746" w:rsidRPr="00932729">
        <w:rPr>
          <w:rFonts w:ascii="Calibri Light" w:hAnsi="Calibri Light" w:cs="Calibri Light"/>
          <w:sz w:val="21"/>
          <w:szCs w:val="21"/>
        </w:rPr>
        <w:t xml:space="preserve">Modernizace konektivity ZŠ a MŠ Třinec, Koperníkova 696, </w:t>
      </w:r>
      <w:proofErr w:type="spellStart"/>
      <w:r w:rsidR="00D62746" w:rsidRPr="00932729">
        <w:rPr>
          <w:rFonts w:ascii="Calibri Light" w:hAnsi="Calibri Light" w:cs="Calibri Light"/>
          <w:sz w:val="21"/>
          <w:szCs w:val="21"/>
        </w:rPr>
        <w:t>p.o</w:t>
      </w:r>
      <w:proofErr w:type="spellEnd"/>
      <w:r w:rsidR="00D62746" w:rsidRPr="00932729">
        <w:rPr>
          <w:rFonts w:ascii="Calibri Light" w:hAnsi="Calibri Light" w:cs="Calibri Light"/>
          <w:sz w:val="21"/>
          <w:szCs w:val="21"/>
        </w:rPr>
        <w:t>.</w:t>
      </w:r>
      <w:r w:rsidR="00AF5E52" w:rsidRPr="007D16DB">
        <w:rPr>
          <w:rFonts w:ascii="Calibri Light" w:hAnsi="Calibri Light" w:cs="Calibri Light"/>
          <w:sz w:val="21"/>
          <w:szCs w:val="21"/>
        </w:rPr>
        <w:t>, registrační číslo projektu: CZ.10.03.01/00/25_076/00011</w:t>
      </w:r>
      <w:r w:rsidR="00C07EA0">
        <w:rPr>
          <w:rFonts w:ascii="Calibri Light" w:hAnsi="Calibri Light" w:cs="Calibri Light"/>
          <w:sz w:val="21"/>
          <w:szCs w:val="21"/>
        </w:rPr>
        <w:t>2</w:t>
      </w:r>
      <w:r w:rsidR="00D62746">
        <w:rPr>
          <w:rFonts w:ascii="Calibri Light" w:hAnsi="Calibri Light" w:cs="Calibri Light"/>
          <w:sz w:val="21"/>
          <w:szCs w:val="21"/>
        </w:rPr>
        <w:t>6</w:t>
      </w:r>
      <w:r w:rsidR="00AF5E52" w:rsidRPr="007D16DB">
        <w:rPr>
          <w:rFonts w:ascii="Calibri Light" w:hAnsi="Calibri Light" w:cs="Calibri Light"/>
          <w:sz w:val="21"/>
          <w:szCs w:val="21"/>
        </w:rPr>
        <w:t>.</w:t>
      </w:r>
    </w:p>
    <w:p w14:paraId="3727BB42" w14:textId="340A1EE9" w:rsidR="00BB3E37" w:rsidRPr="00CE5235" w:rsidRDefault="00FE74AE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I</w:t>
      </w:r>
      <w:r w:rsidR="00DC678A" w:rsidRPr="00CE5235">
        <w:rPr>
          <w:rFonts w:ascii="Calibri Light" w:hAnsi="Calibri Light" w:cs="Calibri Light"/>
          <w:bCs/>
          <w:sz w:val="21"/>
          <w:szCs w:val="21"/>
        </w:rPr>
        <w:t>I</w:t>
      </w:r>
      <w:r w:rsidR="00BB3E37" w:rsidRPr="00CE5235">
        <w:rPr>
          <w:rFonts w:ascii="Calibri Light" w:hAnsi="Calibri Light" w:cs="Calibri Light"/>
          <w:bCs/>
          <w:sz w:val="21"/>
          <w:szCs w:val="21"/>
        </w:rPr>
        <w:t>I. Cena</w:t>
      </w:r>
      <w:r w:rsidR="00342002">
        <w:rPr>
          <w:rFonts w:ascii="Calibri Light" w:hAnsi="Calibri Light" w:cs="Calibri Light"/>
          <w:bCs/>
          <w:sz w:val="21"/>
          <w:szCs w:val="21"/>
        </w:rPr>
        <w:t xml:space="preserve"> díla</w:t>
      </w:r>
    </w:p>
    <w:p w14:paraId="0A47AB3F" w14:textId="728580F4" w:rsidR="00D2353A" w:rsidRPr="00CE5235" w:rsidRDefault="00D2353A" w:rsidP="002254C5">
      <w:pPr>
        <w:pStyle w:val="Nadpis2"/>
        <w:numPr>
          <w:ilvl w:val="0"/>
          <w:numId w:val="32"/>
        </w:numPr>
        <w:suppressAutoHyphens/>
        <w:spacing w:before="100" w:beforeAutospacing="1" w:afterLines="60" w:after="144"/>
        <w:ind w:left="284" w:hanging="284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Smluvní strany se dohodly, že cena </w:t>
      </w:r>
      <w:r w:rsidR="00B02F3A">
        <w:rPr>
          <w:rFonts w:ascii="Calibri Light" w:hAnsi="Calibri Light" w:cs="Calibri Light"/>
          <w:sz w:val="21"/>
          <w:szCs w:val="21"/>
        </w:rPr>
        <w:t>díla</w:t>
      </w:r>
      <w:r w:rsidRPr="00CE5235">
        <w:rPr>
          <w:rFonts w:ascii="Calibri Light" w:hAnsi="Calibri Light" w:cs="Calibri Light"/>
          <w:sz w:val="21"/>
          <w:szCs w:val="21"/>
        </w:rPr>
        <w:t xml:space="preserve"> dle čl. I</w:t>
      </w:r>
      <w:r w:rsidR="001A2673">
        <w:rPr>
          <w:rFonts w:ascii="Calibri Light" w:hAnsi="Calibri Light" w:cs="Calibri Light"/>
          <w:sz w:val="21"/>
          <w:szCs w:val="21"/>
        </w:rPr>
        <w:t>I</w:t>
      </w:r>
      <w:r w:rsidRPr="00CE5235">
        <w:rPr>
          <w:rFonts w:ascii="Calibri Light" w:hAnsi="Calibri Light" w:cs="Calibri Light"/>
          <w:sz w:val="21"/>
          <w:szCs w:val="21"/>
        </w:rPr>
        <w:t xml:space="preserve">.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CE5235" w14:paraId="67AC98C5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7A814DC6" w14:textId="77777777" w:rsidR="00FE373B" w:rsidRPr="00CE5235" w:rsidRDefault="00FE373B" w:rsidP="002254C5">
            <w:pPr>
              <w:suppressAutoHyphens/>
              <w:spacing w:before="100" w:beforeAutospacing="1" w:afterLines="60" w:after="144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4D91A67B" w14:textId="26294420" w:rsidR="00FE373B" w:rsidRPr="00CE5235" w:rsidRDefault="00D46999" w:rsidP="002254C5">
            <w:pPr>
              <w:suppressAutoHyphens/>
              <w:spacing w:before="100" w:beforeAutospacing="1" w:afterLines="60" w:after="144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default w:val="0,00"/>
                    <w:format w:val="# ##0,00"/>
                  </w:textInput>
                </w:ffData>
              </w:fldChar>
            </w:r>
            <w:bookmarkStart w:id="10" w:name="Text10"/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instrText xml:space="preserve"> FORMTEXT </w:instrText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separate"/>
            </w:r>
            <w:r w:rsidR="00767FC7">
              <w:rPr>
                <w:rFonts w:ascii="Calibri Light" w:hAnsi="Calibri Light" w:cs="Calibri Light"/>
                <w:noProof/>
                <w:sz w:val="21"/>
                <w:szCs w:val="21"/>
                <w:highlight w:val="yellow"/>
              </w:rPr>
              <w:t>0,00</w:t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end"/>
            </w:r>
            <w:bookmarkEnd w:id="10"/>
            <w:r w:rsidR="00391437" w:rsidRPr="00CE5235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E373B" w:rsidRPr="00CE5235">
              <w:rPr>
                <w:rFonts w:ascii="Calibri Light" w:hAnsi="Calibri Light" w:cs="Calibri Light"/>
                <w:sz w:val="21"/>
                <w:szCs w:val="21"/>
              </w:rPr>
              <w:t>Kč</w:t>
            </w:r>
          </w:p>
        </w:tc>
      </w:tr>
      <w:tr w:rsidR="00FE373B" w:rsidRPr="00CE5235" w14:paraId="6D88424C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636DA078" w14:textId="206036F6" w:rsidR="00FE373B" w:rsidRPr="00CE5235" w:rsidRDefault="00FE373B" w:rsidP="002254C5">
            <w:pPr>
              <w:suppressAutoHyphens/>
              <w:spacing w:before="100" w:beforeAutospacing="1" w:afterLines="60" w:after="144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DPH 21 %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FB212CD" w14:textId="239F5F43" w:rsidR="00FE373B" w:rsidRPr="00CE5235" w:rsidRDefault="0073705E" w:rsidP="002254C5">
            <w:pPr>
              <w:suppressAutoHyphens/>
              <w:spacing w:before="100" w:beforeAutospacing="1" w:afterLines="60" w:after="144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default w:val="0,00"/>
                    <w:format w:val="# ##0,00"/>
                  </w:textInput>
                </w:ffData>
              </w:fldChar>
            </w:r>
            <w:bookmarkStart w:id="11" w:name="Text11"/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instrText xml:space="preserve"> FORMTEXT </w:instrText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separate"/>
            </w:r>
            <w:r w:rsidR="00767FC7">
              <w:rPr>
                <w:rFonts w:ascii="Calibri Light" w:hAnsi="Calibri Light" w:cs="Calibri Light"/>
                <w:noProof/>
                <w:sz w:val="21"/>
                <w:szCs w:val="21"/>
                <w:highlight w:val="yellow"/>
              </w:rPr>
              <w:t>0,00</w:t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end"/>
            </w:r>
            <w:bookmarkEnd w:id="11"/>
            <w:r w:rsidR="00D46999" w:rsidRPr="00CE5235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E373B" w:rsidRPr="00CE5235">
              <w:rPr>
                <w:rFonts w:ascii="Calibri Light" w:hAnsi="Calibri Light" w:cs="Calibri Light"/>
                <w:sz w:val="21"/>
                <w:szCs w:val="21"/>
              </w:rPr>
              <w:t>Kč</w:t>
            </w:r>
          </w:p>
        </w:tc>
      </w:tr>
      <w:tr w:rsidR="00FE373B" w:rsidRPr="00200418" w14:paraId="4A96D39E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1F645951" w14:textId="77777777" w:rsidR="00FE373B" w:rsidRPr="00200418" w:rsidRDefault="00FE373B" w:rsidP="002254C5">
            <w:pPr>
              <w:suppressAutoHyphens/>
              <w:spacing w:before="100" w:beforeAutospacing="1" w:afterLines="60" w:after="144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200418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67C34E11" w14:textId="3AA5BA83" w:rsidR="00FE373B" w:rsidRPr="00200418" w:rsidRDefault="0073705E" w:rsidP="002254C5">
            <w:pPr>
              <w:suppressAutoHyphens/>
              <w:spacing w:before="100" w:beforeAutospacing="1" w:afterLines="60" w:after="144"/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200418">
              <w:rPr>
                <w:rFonts w:ascii="Calibri Light" w:hAnsi="Calibri Light" w:cs="Calibri Light"/>
                <w:b/>
                <w:bCs/>
                <w:sz w:val="21"/>
                <w:szCs w:val="21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default w:val="0,00"/>
                    <w:format w:val="# ##0,00"/>
                  </w:textInput>
                </w:ffData>
              </w:fldChar>
            </w:r>
            <w:bookmarkStart w:id="12" w:name="Text12"/>
            <w:r w:rsidRPr="00200418">
              <w:rPr>
                <w:rFonts w:ascii="Calibri Light" w:hAnsi="Calibri Light" w:cs="Calibri Light"/>
                <w:b/>
                <w:bCs/>
                <w:sz w:val="21"/>
                <w:szCs w:val="21"/>
                <w:highlight w:val="yellow"/>
              </w:rPr>
              <w:instrText xml:space="preserve"> FORMTEXT </w:instrText>
            </w:r>
            <w:r w:rsidRPr="00200418">
              <w:rPr>
                <w:rFonts w:ascii="Calibri Light" w:hAnsi="Calibri Light" w:cs="Calibri Light"/>
                <w:b/>
                <w:bCs/>
                <w:sz w:val="21"/>
                <w:szCs w:val="21"/>
                <w:highlight w:val="yellow"/>
              </w:rPr>
            </w:r>
            <w:r w:rsidRPr="00200418">
              <w:rPr>
                <w:rFonts w:ascii="Calibri Light" w:hAnsi="Calibri Light" w:cs="Calibri Light"/>
                <w:b/>
                <w:bCs/>
                <w:sz w:val="21"/>
                <w:szCs w:val="21"/>
                <w:highlight w:val="yellow"/>
              </w:rPr>
              <w:fldChar w:fldCharType="separate"/>
            </w:r>
            <w:r w:rsidR="00767FC7">
              <w:rPr>
                <w:rFonts w:ascii="Calibri Light" w:hAnsi="Calibri Light" w:cs="Calibri Light"/>
                <w:b/>
                <w:bCs/>
                <w:noProof/>
                <w:sz w:val="21"/>
                <w:szCs w:val="21"/>
                <w:highlight w:val="yellow"/>
              </w:rPr>
              <w:t>0,00</w:t>
            </w:r>
            <w:r w:rsidRPr="00200418">
              <w:rPr>
                <w:rFonts w:ascii="Calibri Light" w:hAnsi="Calibri Light" w:cs="Calibri Light"/>
                <w:b/>
                <w:bCs/>
                <w:sz w:val="21"/>
                <w:szCs w:val="21"/>
                <w:highlight w:val="yellow"/>
              </w:rPr>
              <w:fldChar w:fldCharType="end"/>
            </w:r>
            <w:bookmarkEnd w:id="12"/>
            <w:r w:rsidR="00D46999" w:rsidRPr="00200418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 </w:t>
            </w:r>
            <w:r w:rsidR="00FE373B" w:rsidRPr="00200418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Kč</w:t>
            </w:r>
          </w:p>
        </w:tc>
      </w:tr>
    </w:tbl>
    <w:p w14:paraId="01746A67" w14:textId="25845B7C" w:rsidR="00477774" w:rsidRDefault="00477774" w:rsidP="00477774">
      <w:pPr>
        <w:pStyle w:val="Odstavecseseznamem"/>
        <w:numPr>
          <w:ilvl w:val="0"/>
          <w:numId w:val="32"/>
        </w:numPr>
        <w:spacing w:before="100" w:beforeAutospacing="1" w:after="120"/>
        <w:ind w:left="284" w:hanging="284"/>
        <w:contextualSpacing w:val="0"/>
        <w:jc w:val="both"/>
        <w:rPr>
          <w:rFonts w:ascii="Calibri Light" w:hAnsi="Calibri Light" w:cs="Calibri Light"/>
          <w:sz w:val="21"/>
          <w:szCs w:val="21"/>
        </w:rPr>
      </w:pPr>
      <w:r w:rsidRPr="00477774">
        <w:rPr>
          <w:rFonts w:ascii="Calibri Light" w:hAnsi="Calibri Light" w:cs="Calibri Light"/>
          <w:sz w:val="21"/>
          <w:szCs w:val="21"/>
        </w:rPr>
        <w:t xml:space="preserve">Objednatel je ke dni uzavření této smlouvy neplátcem daně z přidané hodnoty. Na plnění podle této smlouvy se neuplatní režim přenesení daňové povinnosti dle § 92e zákona č. 235/2004 Sb., o dani z přidané hodnoty. </w:t>
      </w:r>
    </w:p>
    <w:p w14:paraId="4434B78D" w14:textId="31E03595" w:rsidR="004C7081" w:rsidRPr="00477774" w:rsidRDefault="00516D39" w:rsidP="00477774">
      <w:pPr>
        <w:pStyle w:val="Odstavecseseznamem"/>
        <w:numPr>
          <w:ilvl w:val="0"/>
          <w:numId w:val="32"/>
        </w:numPr>
        <w:spacing w:before="100" w:beforeAutospacing="1" w:after="120"/>
        <w:ind w:left="284" w:hanging="284"/>
        <w:contextualSpacing w:val="0"/>
        <w:jc w:val="both"/>
        <w:rPr>
          <w:rFonts w:ascii="Calibri Light" w:hAnsi="Calibri Light" w:cs="Calibri Light"/>
          <w:sz w:val="21"/>
          <w:szCs w:val="21"/>
        </w:rPr>
      </w:pPr>
      <w:r w:rsidRPr="00477774">
        <w:rPr>
          <w:rFonts w:ascii="Calibri Light" w:hAnsi="Calibri Light" w:cs="Calibri Light"/>
          <w:sz w:val="21"/>
          <w:szCs w:val="21"/>
        </w:rPr>
        <w:t xml:space="preserve">Položkový rozpočet </w:t>
      </w:r>
      <w:r w:rsidR="00A00AEC" w:rsidRPr="00477774">
        <w:rPr>
          <w:rFonts w:ascii="Calibri Light" w:hAnsi="Calibri Light" w:cs="Calibri Light"/>
          <w:sz w:val="21"/>
          <w:szCs w:val="21"/>
        </w:rPr>
        <w:t xml:space="preserve">a technická specifikace </w:t>
      </w:r>
      <w:r w:rsidR="00D92C10" w:rsidRPr="00477774">
        <w:rPr>
          <w:rFonts w:ascii="Calibri Light" w:hAnsi="Calibri Light" w:cs="Calibri Light"/>
          <w:sz w:val="21"/>
          <w:szCs w:val="21"/>
        </w:rPr>
        <w:t>díla</w:t>
      </w:r>
      <w:r w:rsidR="00D2353A" w:rsidRPr="00477774">
        <w:rPr>
          <w:rFonts w:ascii="Calibri Light" w:hAnsi="Calibri Light" w:cs="Calibri Light"/>
          <w:sz w:val="21"/>
          <w:szCs w:val="21"/>
        </w:rPr>
        <w:t xml:space="preserve"> </w:t>
      </w:r>
      <w:r w:rsidR="00A00AEC" w:rsidRPr="00477774">
        <w:rPr>
          <w:rFonts w:ascii="Calibri Light" w:hAnsi="Calibri Light" w:cs="Calibri Light"/>
          <w:sz w:val="21"/>
          <w:szCs w:val="21"/>
        </w:rPr>
        <w:t>jsou</w:t>
      </w:r>
      <w:r w:rsidRPr="00477774">
        <w:rPr>
          <w:rFonts w:ascii="Calibri Light" w:hAnsi="Calibri Light" w:cs="Calibri Light"/>
          <w:sz w:val="21"/>
          <w:szCs w:val="21"/>
        </w:rPr>
        <w:t xml:space="preserve"> uveden</w:t>
      </w:r>
      <w:r w:rsidR="00A00AEC" w:rsidRPr="00477774">
        <w:rPr>
          <w:rFonts w:ascii="Calibri Light" w:hAnsi="Calibri Light" w:cs="Calibri Light"/>
          <w:sz w:val="21"/>
          <w:szCs w:val="21"/>
        </w:rPr>
        <w:t>y</w:t>
      </w:r>
      <w:r w:rsidRPr="00477774">
        <w:rPr>
          <w:rFonts w:ascii="Calibri Light" w:hAnsi="Calibri Light" w:cs="Calibri Light"/>
          <w:sz w:val="21"/>
          <w:szCs w:val="21"/>
        </w:rPr>
        <w:t xml:space="preserve"> v </w:t>
      </w:r>
      <w:r w:rsidR="00A51D01" w:rsidRPr="00477774">
        <w:rPr>
          <w:rFonts w:ascii="Calibri Light" w:hAnsi="Calibri Light" w:cs="Calibri Light"/>
          <w:sz w:val="21"/>
          <w:szCs w:val="21"/>
        </w:rPr>
        <w:t>přílohách</w:t>
      </w:r>
      <w:r w:rsidRPr="00477774">
        <w:rPr>
          <w:rFonts w:ascii="Calibri Light" w:hAnsi="Calibri Light" w:cs="Calibri Light"/>
          <w:sz w:val="21"/>
          <w:szCs w:val="21"/>
        </w:rPr>
        <w:t xml:space="preserve"> </w:t>
      </w:r>
      <w:r w:rsidR="0082315B" w:rsidRPr="00477774">
        <w:rPr>
          <w:rFonts w:ascii="Calibri Light" w:hAnsi="Calibri Light" w:cs="Calibri Light"/>
          <w:sz w:val="21"/>
          <w:szCs w:val="21"/>
        </w:rPr>
        <w:t>smlouvy</w:t>
      </w:r>
      <w:r w:rsidRPr="00477774">
        <w:rPr>
          <w:rFonts w:ascii="Calibri Light" w:hAnsi="Calibri Light" w:cs="Calibri Light"/>
          <w:sz w:val="21"/>
          <w:szCs w:val="21"/>
        </w:rPr>
        <w:t>.</w:t>
      </w:r>
    </w:p>
    <w:p w14:paraId="35726B33" w14:textId="1AAC7742" w:rsidR="00F8424B" w:rsidRPr="00CE5235" w:rsidRDefault="00F8424B" w:rsidP="00477774">
      <w:pPr>
        <w:pStyle w:val="Odstavecseseznamem"/>
        <w:numPr>
          <w:ilvl w:val="0"/>
          <w:numId w:val="32"/>
        </w:numPr>
        <w:spacing w:before="100" w:beforeAutospacing="1" w:after="120"/>
        <w:ind w:left="284" w:hanging="284"/>
        <w:contextualSpacing w:val="0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Cena </w:t>
      </w:r>
      <w:r w:rsidR="00D92C10">
        <w:rPr>
          <w:rFonts w:ascii="Calibri Light" w:hAnsi="Calibri Light" w:cs="Calibri Light"/>
          <w:sz w:val="21"/>
          <w:szCs w:val="21"/>
        </w:rPr>
        <w:t xml:space="preserve">díla </w:t>
      </w:r>
      <w:r w:rsidRPr="00CE5235">
        <w:rPr>
          <w:rFonts w:ascii="Calibri Light" w:hAnsi="Calibri Light" w:cs="Calibri Light"/>
          <w:sz w:val="21"/>
          <w:szCs w:val="21"/>
        </w:rPr>
        <w:t xml:space="preserve">je </w:t>
      </w:r>
      <w:r w:rsidR="00D92C10">
        <w:rPr>
          <w:rFonts w:ascii="Calibri Light" w:hAnsi="Calibri Light" w:cs="Calibri Light"/>
          <w:sz w:val="21"/>
          <w:szCs w:val="21"/>
        </w:rPr>
        <w:t xml:space="preserve">pevná a nepřekročitelná </w:t>
      </w:r>
      <w:r w:rsidRPr="00CE5235">
        <w:rPr>
          <w:rFonts w:ascii="Calibri Light" w:hAnsi="Calibri Light" w:cs="Calibri Light"/>
          <w:sz w:val="21"/>
          <w:szCs w:val="21"/>
        </w:rPr>
        <w:t xml:space="preserve">a </w:t>
      </w:r>
      <w:r w:rsidR="00D92C10" w:rsidRPr="00D92C10">
        <w:rPr>
          <w:rFonts w:ascii="Calibri Light" w:hAnsi="Calibri Light" w:cs="Calibri Light"/>
          <w:sz w:val="21"/>
          <w:szCs w:val="21"/>
        </w:rPr>
        <w:t xml:space="preserve">zahrnuje veškeré práce, materiál, dopravu, </w:t>
      </w:r>
      <w:r w:rsidR="00D92C10">
        <w:rPr>
          <w:rFonts w:ascii="Calibri Light" w:hAnsi="Calibri Light" w:cs="Calibri Light"/>
          <w:sz w:val="21"/>
          <w:szCs w:val="21"/>
        </w:rPr>
        <w:t xml:space="preserve">montáž, </w:t>
      </w:r>
      <w:r w:rsidR="00D92C10" w:rsidRPr="00D92C10">
        <w:rPr>
          <w:rFonts w:ascii="Calibri Light" w:hAnsi="Calibri Light" w:cs="Calibri Light"/>
          <w:sz w:val="21"/>
          <w:szCs w:val="21"/>
        </w:rPr>
        <w:t>konfigurace, revize, identifikační štítky, zkušební provoz</w:t>
      </w:r>
      <w:r w:rsidR="00D92C10">
        <w:rPr>
          <w:rFonts w:ascii="Calibri Light" w:hAnsi="Calibri Light" w:cs="Calibri Light"/>
          <w:sz w:val="21"/>
          <w:szCs w:val="21"/>
        </w:rPr>
        <w:t>.</w:t>
      </w:r>
    </w:p>
    <w:p w14:paraId="0187483E" w14:textId="7F8CF950" w:rsidR="00D2353A" w:rsidRPr="00CE5235" w:rsidRDefault="00D2353A" w:rsidP="00477774">
      <w:pPr>
        <w:pStyle w:val="Odstavecseseznamem"/>
        <w:numPr>
          <w:ilvl w:val="0"/>
          <w:numId w:val="32"/>
        </w:numPr>
        <w:spacing w:before="100" w:beforeAutospacing="1" w:after="120"/>
        <w:ind w:left="284" w:hanging="284"/>
        <w:contextualSpacing w:val="0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DPH bude účtováno podle zákona č.235/2004 Sb., o dani z přidané hodnoty, ve znění platném ke dni uskutečnění zdanitelného plnění podle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>.</w:t>
      </w:r>
    </w:p>
    <w:p w14:paraId="7E9C9C82" w14:textId="2C8A5855" w:rsidR="00BB3E37" w:rsidRPr="00CE5235" w:rsidRDefault="00FE74AE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IV</w:t>
      </w:r>
      <w:r w:rsidR="00BB3E37" w:rsidRPr="00CE5235">
        <w:rPr>
          <w:rFonts w:ascii="Calibri Light" w:hAnsi="Calibri Light" w:cs="Calibri Light"/>
          <w:bCs/>
          <w:sz w:val="21"/>
          <w:szCs w:val="21"/>
        </w:rPr>
        <w:t>. Podmínky plnění</w:t>
      </w:r>
    </w:p>
    <w:p w14:paraId="592D30B8" w14:textId="2C98F815" w:rsidR="00B52C08" w:rsidRDefault="001179EB" w:rsidP="002254C5">
      <w:pPr>
        <w:pStyle w:val="Zkladntext3"/>
        <w:numPr>
          <w:ilvl w:val="0"/>
          <w:numId w:val="3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1179EB">
        <w:rPr>
          <w:rFonts w:ascii="Calibri Light" w:hAnsi="Calibri Light" w:cs="Calibri Light"/>
          <w:noProof/>
          <w:sz w:val="21"/>
          <w:szCs w:val="21"/>
        </w:rPr>
        <w:t>Zhotovitel je povinen zahájit realizaci díla bez zbytečného odkladu po podpisu smlouvy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1C1CED32" w14:textId="70EAF57F" w:rsidR="004C05DB" w:rsidRDefault="004C05DB" w:rsidP="002254C5">
      <w:pPr>
        <w:pStyle w:val="Zkladntext3"/>
        <w:numPr>
          <w:ilvl w:val="0"/>
          <w:numId w:val="3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4C05DB">
        <w:rPr>
          <w:rFonts w:ascii="Calibri Light" w:hAnsi="Calibri Light" w:cs="Calibri Light"/>
          <w:sz w:val="21"/>
          <w:szCs w:val="21"/>
        </w:rPr>
        <w:t xml:space="preserve">V případě, že budou práce probíhat za plného provozu </w:t>
      </w:r>
      <w:r>
        <w:rPr>
          <w:rFonts w:ascii="Calibri Light" w:hAnsi="Calibri Light" w:cs="Calibri Light"/>
          <w:sz w:val="21"/>
          <w:szCs w:val="21"/>
        </w:rPr>
        <w:t>školy</w:t>
      </w:r>
      <w:r w:rsidRPr="004C05DB">
        <w:rPr>
          <w:rFonts w:ascii="Calibri Light" w:hAnsi="Calibri Light" w:cs="Calibri Light"/>
          <w:sz w:val="21"/>
          <w:szCs w:val="21"/>
        </w:rPr>
        <w:t xml:space="preserve">, pak bude ze strany </w:t>
      </w:r>
      <w:r>
        <w:rPr>
          <w:rFonts w:ascii="Calibri Light" w:hAnsi="Calibri Light" w:cs="Calibri Light"/>
          <w:sz w:val="21"/>
          <w:szCs w:val="21"/>
        </w:rPr>
        <w:t>objednatele</w:t>
      </w:r>
      <w:r w:rsidRPr="004C05DB">
        <w:rPr>
          <w:rFonts w:ascii="Calibri Light" w:hAnsi="Calibri Light" w:cs="Calibri Light"/>
          <w:sz w:val="21"/>
          <w:szCs w:val="21"/>
        </w:rPr>
        <w:t xml:space="preserve"> požadováno provádění hlučných a prašných prací ve dnech mimo probíhající vyučování a ve dnech vyučování v odpoledních hodinách. </w:t>
      </w:r>
      <w:r>
        <w:rPr>
          <w:rFonts w:ascii="Calibri Light" w:hAnsi="Calibri Light" w:cs="Calibri Light"/>
          <w:sz w:val="21"/>
          <w:szCs w:val="21"/>
        </w:rPr>
        <w:t>Objednatel</w:t>
      </w:r>
      <w:r w:rsidRPr="004C05DB">
        <w:rPr>
          <w:rFonts w:ascii="Calibri Light" w:hAnsi="Calibri Light" w:cs="Calibri Light"/>
          <w:sz w:val="21"/>
          <w:szCs w:val="21"/>
        </w:rPr>
        <w:t xml:space="preserve"> zpřístupní školu v odpoledních hodinách od 13:00</w:t>
      </w:r>
      <w:r w:rsidR="00E91844">
        <w:rPr>
          <w:rFonts w:ascii="Calibri Light" w:hAnsi="Calibri Light" w:cs="Calibri Light"/>
          <w:sz w:val="21"/>
          <w:szCs w:val="21"/>
        </w:rPr>
        <w:t xml:space="preserve"> hodin</w:t>
      </w:r>
      <w:r w:rsidRPr="004C05DB">
        <w:rPr>
          <w:rFonts w:ascii="Calibri Light" w:hAnsi="Calibri Light" w:cs="Calibri Light"/>
          <w:sz w:val="21"/>
          <w:szCs w:val="21"/>
        </w:rPr>
        <w:t>.</w:t>
      </w:r>
    </w:p>
    <w:p w14:paraId="2B293E4C" w14:textId="5A4EE740" w:rsidR="004C05DB" w:rsidRPr="00CE5235" w:rsidRDefault="004C05DB" w:rsidP="002254C5">
      <w:pPr>
        <w:pStyle w:val="Zkladntext3"/>
        <w:numPr>
          <w:ilvl w:val="0"/>
          <w:numId w:val="3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4C05DB">
        <w:rPr>
          <w:rFonts w:ascii="Calibri Light" w:hAnsi="Calibri Light" w:cs="Calibri Light"/>
          <w:sz w:val="21"/>
          <w:szCs w:val="21"/>
        </w:rPr>
        <w:t>Zhotovitel je povinen zajistit průběžný úklid všech prostor, v nichž probíhá realizace díla, a to každodenně po ukončení prací. Úklid musí být proveden tak, aby nebyl narušen běžný provoz školy v následujících dnech, zejména výuka, pohyb žáků a zaměstnanců</w:t>
      </w:r>
      <w:r w:rsidR="001C71A0">
        <w:rPr>
          <w:rFonts w:ascii="Calibri Light" w:hAnsi="Calibri Light" w:cs="Calibri Light"/>
          <w:sz w:val="21"/>
          <w:szCs w:val="21"/>
        </w:rPr>
        <w:t>.</w:t>
      </w:r>
    </w:p>
    <w:p w14:paraId="13A43962" w14:textId="206016DC" w:rsidR="00E4582E" w:rsidRPr="00AF4780" w:rsidRDefault="00E4582E" w:rsidP="002254C5">
      <w:pPr>
        <w:pStyle w:val="Zkladntext3"/>
        <w:numPr>
          <w:ilvl w:val="0"/>
          <w:numId w:val="3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AF4780">
        <w:rPr>
          <w:rFonts w:ascii="Calibri Light" w:hAnsi="Calibri Light" w:cs="Calibri Light"/>
          <w:noProof/>
          <w:sz w:val="21"/>
          <w:szCs w:val="21"/>
        </w:rPr>
        <w:lastRenderedPageBreak/>
        <w:t xml:space="preserve">Zhotovitel se zavazuje dílo dokončit a předat objednateli </w:t>
      </w:r>
      <w:r w:rsidRPr="00C0630C">
        <w:rPr>
          <w:rFonts w:ascii="Calibri Light" w:hAnsi="Calibri Light" w:cs="Calibri Light"/>
          <w:b/>
          <w:bCs/>
          <w:noProof/>
          <w:sz w:val="21"/>
          <w:szCs w:val="21"/>
        </w:rPr>
        <w:t xml:space="preserve">nejpozději do </w:t>
      </w:r>
      <w:r w:rsidR="00E45D9F">
        <w:rPr>
          <w:rFonts w:ascii="Calibri Light" w:hAnsi="Calibri Light" w:cs="Calibri Light"/>
          <w:b/>
          <w:bCs/>
          <w:sz w:val="21"/>
          <w:szCs w:val="21"/>
        </w:rPr>
        <w:t>120 (</w:t>
      </w:r>
      <w:proofErr w:type="spellStart"/>
      <w:r w:rsidR="00E45D9F">
        <w:rPr>
          <w:rFonts w:ascii="Calibri Light" w:hAnsi="Calibri Light" w:cs="Calibri Light"/>
          <w:b/>
          <w:bCs/>
          <w:sz w:val="21"/>
          <w:szCs w:val="21"/>
        </w:rPr>
        <w:t>stodvaceti</w:t>
      </w:r>
      <w:proofErr w:type="spellEnd"/>
      <w:r w:rsidR="00E45D9F">
        <w:rPr>
          <w:rFonts w:ascii="Calibri Light" w:hAnsi="Calibri Light" w:cs="Calibri Light"/>
          <w:b/>
          <w:bCs/>
          <w:sz w:val="21"/>
          <w:szCs w:val="21"/>
        </w:rPr>
        <w:t>) kalendářních dnů</w:t>
      </w:r>
      <w:r w:rsidR="001179EB" w:rsidRPr="00580311">
        <w:rPr>
          <w:rFonts w:ascii="Calibri Light" w:hAnsi="Calibri Light" w:cs="Calibri Light"/>
          <w:sz w:val="21"/>
          <w:szCs w:val="21"/>
        </w:rPr>
        <w:t xml:space="preserve">. </w:t>
      </w:r>
      <w:r w:rsidR="00AF4780">
        <w:rPr>
          <w:rFonts w:ascii="Calibri Light" w:hAnsi="Calibri Light" w:cs="Calibri Light"/>
          <w:noProof/>
          <w:sz w:val="21"/>
          <w:szCs w:val="21"/>
        </w:rPr>
        <w:t xml:space="preserve"> </w:t>
      </w:r>
      <w:r w:rsidRPr="00AF4780">
        <w:rPr>
          <w:rFonts w:ascii="Calibri Light" w:hAnsi="Calibri Light" w:cs="Calibri Light"/>
          <w:sz w:val="21"/>
          <w:szCs w:val="21"/>
        </w:rPr>
        <w:t xml:space="preserve">Za dokončení díla se považuje předání kompletního funkčního a otestovaného systému bez vad a nedodělků, </w:t>
      </w:r>
      <w:r w:rsidR="00370B5D" w:rsidRPr="00370B5D">
        <w:rPr>
          <w:rFonts w:ascii="Calibri Light" w:hAnsi="Calibri Light" w:cs="Calibri Light"/>
          <w:sz w:val="21"/>
          <w:szCs w:val="21"/>
        </w:rPr>
        <w:t>které brání jeho užívání, potvrzené předávacím protokolem</w:t>
      </w:r>
      <w:r w:rsidR="00370B5D">
        <w:rPr>
          <w:rFonts w:ascii="Calibri Light" w:hAnsi="Calibri Light" w:cs="Calibri Light"/>
          <w:sz w:val="21"/>
          <w:szCs w:val="21"/>
        </w:rPr>
        <w:t>.</w:t>
      </w:r>
      <w:r w:rsidR="003A36A9">
        <w:rPr>
          <w:rFonts w:ascii="Calibri Light" w:hAnsi="Calibri Light" w:cs="Calibri Light"/>
          <w:sz w:val="21"/>
          <w:szCs w:val="21"/>
        </w:rPr>
        <w:t xml:space="preserve"> </w:t>
      </w:r>
      <w:r w:rsidR="003A36A9" w:rsidRPr="003A36A9">
        <w:rPr>
          <w:rFonts w:ascii="Calibri Light" w:hAnsi="Calibri Light" w:cs="Calibri Light"/>
          <w:sz w:val="21"/>
          <w:szCs w:val="21"/>
        </w:rPr>
        <w:t>Vady a nedodělky, které nebrání řádnému užívání díla, nebrání jeho převzetí, přičemž tyto vady a nedodělky budou uvedeny v předávacím protokolu včetně lhůty pro jejich odstraněn</w:t>
      </w:r>
      <w:r w:rsidR="003A36A9">
        <w:rPr>
          <w:rFonts w:ascii="Calibri Light" w:hAnsi="Calibri Light" w:cs="Calibri Light"/>
          <w:sz w:val="21"/>
          <w:szCs w:val="21"/>
        </w:rPr>
        <w:t>í.</w:t>
      </w:r>
    </w:p>
    <w:p w14:paraId="2B94E28E" w14:textId="3BC39D00" w:rsidR="00447967" w:rsidRPr="00024AED" w:rsidRDefault="00201E59" w:rsidP="002254C5">
      <w:pPr>
        <w:pStyle w:val="Zkladntext3"/>
        <w:numPr>
          <w:ilvl w:val="0"/>
          <w:numId w:val="3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AF4780">
        <w:rPr>
          <w:rFonts w:ascii="Calibri Light" w:hAnsi="Calibri Light" w:cs="Calibri Light"/>
          <w:noProof/>
          <w:sz w:val="21"/>
          <w:szCs w:val="21"/>
        </w:rPr>
        <w:t xml:space="preserve">Zhotovitel </w:t>
      </w:r>
      <w:r w:rsidR="00447967" w:rsidRPr="00024AED">
        <w:rPr>
          <w:rFonts w:ascii="Calibri Light" w:hAnsi="Calibri Light" w:cs="Calibri Light"/>
          <w:sz w:val="21"/>
          <w:szCs w:val="21"/>
        </w:rPr>
        <w:t>se zavazuje, že předan</w:t>
      </w:r>
      <w:r w:rsidR="00E4582E" w:rsidRPr="00024AED">
        <w:rPr>
          <w:rFonts w:ascii="Calibri Light" w:hAnsi="Calibri Light" w:cs="Calibri Light"/>
          <w:sz w:val="21"/>
          <w:szCs w:val="21"/>
        </w:rPr>
        <w:t xml:space="preserve">é dílo </w:t>
      </w:r>
      <w:r w:rsidR="00447967" w:rsidRPr="00024AED">
        <w:rPr>
          <w:rFonts w:ascii="Calibri Light" w:hAnsi="Calibri Light" w:cs="Calibri Light"/>
          <w:sz w:val="21"/>
          <w:szCs w:val="21"/>
        </w:rPr>
        <w:t xml:space="preserve">musí splňovat </w:t>
      </w:r>
      <w:r w:rsidR="00F17034" w:rsidRPr="00024AED">
        <w:rPr>
          <w:rFonts w:ascii="Calibri Light" w:hAnsi="Calibri Light" w:cs="Calibri Light"/>
          <w:sz w:val="21"/>
          <w:szCs w:val="21"/>
        </w:rPr>
        <w:t xml:space="preserve">povinné a minimální </w:t>
      </w:r>
      <w:r w:rsidR="00447967" w:rsidRPr="00024AED">
        <w:rPr>
          <w:rFonts w:ascii="Calibri Light" w:hAnsi="Calibri Light" w:cs="Calibri Light"/>
          <w:sz w:val="21"/>
          <w:szCs w:val="21"/>
        </w:rPr>
        <w:t xml:space="preserve">požadavky </w:t>
      </w:r>
      <w:r w:rsidR="00F17034" w:rsidRPr="00024AED">
        <w:rPr>
          <w:rFonts w:ascii="Calibri Light" w:hAnsi="Calibri Light" w:cs="Calibri Light"/>
          <w:sz w:val="21"/>
          <w:szCs w:val="21"/>
        </w:rPr>
        <w:t>pro</w:t>
      </w:r>
      <w:r w:rsidR="00F22516" w:rsidRPr="00024AED">
        <w:rPr>
          <w:rFonts w:ascii="Calibri Light" w:hAnsi="Calibri Light" w:cs="Calibri Light"/>
          <w:sz w:val="21"/>
          <w:szCs w:val="21"/>
        </w:rPr>
        <w:t> </w:t>
      </w:r>
      <w:r w:rsidR="00F17034" w:rsidRPr="00024AED">
        <w:rPr>
          <w:rFonts w:ascii="Calibri Light" w:hAnsi="Calibri Light" w:cs="Calibri Light"/>
          <w:sz w:val="21"/>
          <w:szCs w:val="21"/>
        </w:rPr>
        <w:t xml:space="preserve">konektivitu školy a připojení k internetu dle dokumentu </w:t>
      </w:r>
      <w:r w:rsidR="00447967" w:rsidRPr="00024AED">
        <w:rPr>
          <w:rFonts w:ascii="Calibri Light" w:hAnsi="Calibri Light" w:cs="Calibri Light"/>
          <w:sz w:val="21"/>
          <w:szCs w:val="21"/>
        </w:rPr>
        <w:t>„</w:t>
      </w:r>
      <w:r w:rsidR="00F17034" w:rsidRPr="00024AED">
        <w:rPr>
          <w:rFonts w:ascii="Calibri Light" w:hAnsi="Calibri Light" w:cs="Calibri Light"/>
          <w:sz w:val="21"/>
          <w:szCs w:val="21"/>
        </w:rPr>
        <w:t>Standard konektivity škol</w:t>
      </w:r>
      <w:r w:rsidR="00447967" w:rsidRPr="00024AED">
        <w:rPr>
          <w:rFonts w:ascii="Calibri Light" w:hAnsi="Calibri Light" w:cs="Calibri Light"/>
          <w:sz w:val="21"/>
          <w:szCs w:val="21"/>
        </w:rPr>
        <w:t>“</w:t>
      </w:r>
      <w:r w:rsidR="00F17034" w:rsidRPr="00024AED">
        <w:rPr>
          <w:rFonts w:ascii="Calibri Light" w:hAnsi="Calibri Light" w:cs="Calibri Light"/>
          <w:sz w:val="21"/>
          <w:szCs w:val="21"/>
        </w:rPr>
        <w:t xml:space="preserve"> vydaný</w:t>
      </w:r>
      <w:r w:rsidR="00901638">
        <w:rPr>
          <w:rFonts w:ascii="Calibri Light" w:hAnsi="Calibri Light" w:cs="Calibri Light"/>
          <w:sz w:val="21"/>
          <w:szCs w:val="21"/>
        </w:rPr>
        <w:t>m</w:t>
      </w:r>
      <w:r w:rsidR="00F17034" w:rsidRPr="00024AED">
        <w:rPr>
          <w:rFonts w:ascii="Calibri Light" w:hAnsi="Calibri Light" w:cs="Calibri Light"/>
          <w:sz w:val="21"/>
          <w:szCs w:val="21"/>
        </w:rPr>
        <w:t xml:space="preserve"> </w:t>
      </w:r>
      <w:r w:rsidR="00372B38" w:rsidRPr="00024AED">
        <w:rPr>
          <w:rFonts w:ascii="Calibri Light" w:hAnsi="Calibri Light" w:cs="Calibri Light"/>
          <w:sz w:val="21"/>
          <w:szCs w:val="21"/>
        </w:rPr>
        <w:t xml:space="preserve">Ministerstvem </w:t>
      </w:r>
      <w:r w:rsidR="002D6AE7">
        <w:rPr>
          <w:rFonts w:ascii="Calibri Light" w:hAnsi="Calibri Light" w:cs="Calibri Light"/>
          <w:sz w:val="21"/>
          <w:szCs w:val="21"/>
        </w:rPr>
        <w:t xml:space="preserve">školství, </w:t>
      </w:r>
      <w:r w:rsidR="00372B38" w:rsidRPr="00024AED">
        <w:rPr>
          <w:rFonts w:ascii="Calibri Light" w:hAnsi="Calibri Light" w:cs="Calibri Light"/>
          <w:sz w:val="21"/>
          <w:szCs w:val="21"/>
        </w:rPr>
        <w:t>mládeže a tělovýchovy v červenci 2022 pod č. j.: MSMT-16039/2022-2</w:t>
      </w:r>
      <w:r w:rsidR="00447967" w:rsidRPr="00024AED">
        <w:rPr>
          <w:rFonts w:ascii="Calibri Light" w:hAnsi="Calibri Light" w:cs="Calibri Light"/>
          <w:sz w:val="21"/>
          <w:szCs w:val="21"/>
        </w:rPr>
        <w:t>, který je k dispozici na adrese:</w:t>
      </w:r>
      <w:r w:rsidR="00372B38" w:rsidRPr="00024AED">
        <w:rPr>
          <w:rFonts w:ascii="Calibri Light" w:hAnsi="Calibri Light" w:cs="Calibri Light"/>
          <w:sz w:val="21"/>
          <w:szCs w:val="21"/>
        </w:rPr>
        <w:t xml:space="preserve"> </w:t>
      </w:r>
      <w:hyperlink r:id="rId9" w:history="1">
        <w:r w:rsidR="00372B38" w:rsidRPr="00024AED">
          <w:rPr>
            <w:rStyle w:val="Hypertextovodkaz"/>
            <w:rFonts w:ascii="Calibri Light" w:hAnsi="Calibri Light" w:cs="Calibri Light"/>
            <w:sz w:val="21"/>
            <w:szCs w:val="21"/>
          </w:rPr>
          <w:t>https://www.edu.cz/digitalizujeme/standard-konektivity-skol/</w:t>
        </w:r>
      </w:hyperlink>
      <w:r w:rsidR="00024AED" w:rsidRPr="00024AED">
        <w:rPr>
          <w:rFonts w:ascii="Calibri Light" w:hAnsi="Calibri Light" w:cs="Calibri Light"/>
          <w:sz w:val="21"/>
          <w:szCs w:val="21"/>
        </w:rPr>
        <w:t xml:space="preserve"> a metodickým materiálem „Průvodce ke standardu konektivity škol“ pod č. j.:</w:t>
      </w:r>
      <w:r w:rsidR="00024AED">
        <w:rPr>
          <w:rFonts w:ascii="Calibri Light" w:hAnsi="Calibri Light" w:cs="Calibri Light"/>
          <w:sz w:val="21"/>
          <w:szCs w:val="21"/>
        </w:rPr>
        <w:t xml:space="preserve"> </w:t>
      </w:r>
      <w:r w:rsidR="00024AED" w:rsidRPr="00024AED">
        <w:rPr>
          <w:rFonts w:ascii="Calibri Light" w:hAnsi="Calibri Light" w:cs="Calibri Light"/>
          <w:sz w:val="21"/>
          <w:szCs w:val="21"/>
        </w:rPr>
        <w:t xml:space="preserve">MSMT-27467/2023-1  který je na adrese: </w:t>
      </w:r>
      <w:hyperlink r:id="rId10" w:history="1">
        <w:r w:rsidR="00024AED" w:rsidRPr="00024AED">
          <w:rPr>
            <w:rStyle w:val="Hypertextovodkaz"/>
            <w:rFonts w:ascii="Calibri Light" w:hAnsi="Calibri Light" w:cs="Calibri Light"/>
            <w:sz w:val="21"/>
            <w:szCs w:val="21"/>
          </w:rPr>
          <w:t>https://www.edu.cz/wp-content/uploads/2024/03/II_a_Pruvodce_ke_Standardu_konektivity-skol_gr_upr2-1.pdf</w:t>
        </w:r>
      </w:hyperlink>
      <w:r w:rsidR="00024AED" w:rsidRPr="00024AED">
        <w:rPr>
          <w:rFonts w:ascii="Calibri Light" w:hAnsi="Calibri Light" w:cs="Calibri Light"/>
          <w:sz w:val="21"/>
          <w:szCs w:val="21"/>
        </w:rPr>
        <w:t xml:space="preserve"> </w:t>
      </w:r>
    </w:p>
    <w:p w14:paraId="09C433C9" w14:textId="573A59EB" w:rsidR="00447967" w:rsidRPr="00CE5235" w:rsidRDefault="00447967" w:rsidP="002254C5">
      <w:pPr>
        <w:pStyle w:val="Zkladntext3"/>
        <w:numPr>
          <w:ilvl w:val="0"/>
          <w:numId w:val="33"/>
        </w:numPr>
        <w:spacing w:before="100" w:beforeAutospacing="1" w:afterLines="60" w:after="144"/>
        <w:ind w:left="284" w:hanging="284"/>
        <w:jc w:val="both"/>
        <w:rPr>
          <w:rStyle w:val="Hypertextovodkaz"/>
          <w:rFonts w:ascii="Calibri Light" w:hAnsi="Calibri Light" w:cs="Calibri Light"/>
          <w:color w:val="000000"/>
          <w:sz w:val="21"/>
          <w:szCs w:val="21"/>
          <w:u w:val="none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Pro předání a převzetí </w:t>
      </w:r>
      <w:r w:rsidR="00201E59">
        <w:rPr>
          <w:rFonts w:ascii="Calibri Light" w:hAnsi="Calibri Light" w:cs="Calibri Light"/>
          <w:sz w:val="21"/>
          <w:szCs w:val="21"/>
        </w:rPr>
        <w:t>díla</w:t>
      </w:r>
      <w:r w:rsidRPr="00CE5235">
        <w:rPr>
          <w:rFonts w:ascii="Calibri Light" w:hAnsi="Calibri Light" w:cs="Calibri Light"/>
          <w:sz w:val="21"/>
          <w:szCs w:val="21"/>
        </w:rPr>
        <w:t xml:space="preserve"> bude </w:t>
      </w:r>
      <w:r w:rsidR="00201E59">
        <w:rPr>
          <w:rFonts w:ascii="Calibri Light" w:hAnsi="Calibri Light" w:cs="Calibri Light"/>
          <w:sz w:val="21"/>
          <w:szCs w:val="21"/>
        </w:rPr>
        <w:t>zhotovitelem</w:t>
      </w:r>
      <w:r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372B38">
        <w:rPr>
          <w:rFonts w:ascii="Calibri Light" w:hAnsi="Calibri Light" w:cs="Calibri Light"/>
          <w:sz w:val="21"/>
          <w:szCs w:val="21"/>
        </w:rPr>
        <w:t xml:space="preserve">zpracována a </w:t>
      </w:r>
      <w:r w:rsidRPr="00CE5235">
        <w:rPr>
          <w:rFonts w:ascii="Calibri Light" w:hAnsi="Calibri Light" w:cs="Calibri Light"/>
          <w:sz w:val="21"/>
          <w:szCs w:val="21"/>
        </w:rPr>
        <w:t>připraven</w:t>
      </w:r>
      <w:r w:rsidR="00372B38">
        <w:rPr>
          <w:rFonts w:ascii="Calibri Light" w:hAnsi="Calibri Light" w:cs="Calibri Light"/>
          <w:sz w:val="21"/>
          <w:szCs w:val="21"/>
        </w:rPr>
        <w:t xml:space="preserve">a k předání podrobná technická zpráva, jejímž obsahem je </w:t>
      </w:r>
      <w:r w:rsidRPr="00CE5235">
        <w:rPr>
          <w:rFonts w:ascii="Calibri Light" w:hAnsi="Calibri Light" w:cs="Calibri Light"/>
          <w:sz w:val="21"/>
          <w:szCs w:val="21"/>
        </w:rPr>
        <w:t xml:space="preserve">potvrzení o splnění </w:t>
      </w:r>
      <w:r w:rsidR="00372B38">
        <w:rPr>
          <w:rFonts w:ascii="Calibri Light" w:hAnsi="Calibri Light" w:cs="Calibri Light"/>
          <w:sz w:val="21"/>
          <w:szCs w:val="21"/>
        </w:rPr>
        <w:t>povinných a minimálních</w:t>
      </w:r>
      <w:r w:rsidRPr="00CE5235">
        <w:rPr>
          <w:rFonts w:ascii="Calibri Light" w:hAnsi="Calibri Light" w:cs="Calibri Light"/>
          <w:sz w:val="21"/>
          <w:szCs w:val="21"/>
        </w:rPr>
        <w:t xml:space="preserve"> požadavků Standardu konektivity dle bodu </w:t>
      </w:r>
      <w:r w:rsidR="00AF4780">
        <w:rPr>
          <w:rFonts w:ascii="Calibri Light" w:hAnsi="Calibri Light" w:cs="Calibri Light"/>
          <w:sz w:val="21"/>
          <w:szCs w:val="21"/>
        </w:rPr>
        <w:t>3</w:t>
      </w:r>
      <w:r w:rsidRPr="00CE5235">
        <w:rPr>
          <w:rFonts w:ascii="Calibri Light" w:hAnsi="Calibri Light" w:cs="Calibri Light"/>
          <w:sz w:val="21"/>
          <w:szCs w:val="21"/>
        </w:rPr>
        <w:t xml:space="preserve"> tohoto </w:t>
      </w:r>
      <w:r w:rsidR="007E67B9">
        <w:rPr>
          <w:rFonts w:ascii="Calibri Light" w:hAnsi="Calibri Light" w:cs="Calibri Light"/>
          <w:sz w:val="21"/>
          <w:szCs w:val="21"/>
        </w:rPr>
        <w:t>článku</w:t>
      </w:r>
      <w:r w:rsidRPr="00CE5235">
        <w:rPr>
          <w:rFonts w:ascii="Calibri Light" w:hAnsi="Calibri Light" w:cs="Calibri Light"/>
          <w:sz w:val="21"/>
          <w:szCs w:val="21"/>
        </w:rPr>
        <w:t xml:space="preserve">. </w:t>
      </w:r>
      <w:r w:rsidR="005163B4">
        <w:rPr>
          <w:rFonts w:ascii="Calibri Light" w:hAnsi="Calibri Light" w:cs="Calibri Light"/>
          <w:sz w:val="21"/>
          <w:szCs w:val="21"/>
        </w:rPr>
        <w:t xml:space="preserve">Technická zpráva bude </w:t>
      </w:r>
      <w:r w:rsidR="00201E59">
        <w:rPr>
          <w:rFonts w:ascii="Calibri Light" w:hAnsi="Calibri Light" w:cs="Calibri Light"/>
          <w:sz w:val="21"/>
          <w:szCs w:val="21"/>
        </w:rPr>
        <w:t xml:space="preserve">dále </w:t>
      </w:r>
      <w:r w:rsidR="005163B4">
        <w:rPr>
          <w:rFonts w:ascii="Calibri Light" w:hAnsi="Calibri Light" w:cs="Calibri Light"/>
          <w:sz w:val="21"/>
          <w:szCs w:val="21"/>
        </w:rPr>
        <w:t>zpracována v souladu s dokumentem „</w:t>
      </w:r>
      <w:r w:rsidR="005163B4" w:rsidRPr="005163B4">
        <w:rPr>
          <w:rFonts w:ascii="Calibri Light" w:hAnsi="Calibri Light" w:cs="Calibri Light"/>
          <w:sz w:val="21"/>
          <w:szCs w:val="21"/>
        </w:rPr>
        <w:t>Prokázání a kontrola naplnění Standardu konektivity škol</w:t>
      </w:r>
      <w:r w:rsidR="005163B4">
        <w:rPr>
          <w:rFonts w:ascii="Calibri Light" w:hAnsi="Calibri Light" w:cs="Calibri Light"/>
          <w:sz w:val="21"/>
          <w:szCs w:val="21"/>
        </w:rPr>
        <w:t xml:space="preserve">“ vydaný Ministerstvem </w:t>
      </w:r>
      <w:r w:rsidR="00AF3A13">
        <w:rPr>
          <w:rFonts w:ascii="Calibri Light" w:hAnsi="Calibri Light" w:cs="Calibri Light"/>
          <w:sz w:val="21"/>
          <w:szCs w:val="21"/>
        </w:rPr>
        <w:t xml:space="preserve">školství, </w:t>
      </w:r>
      <w:r w:rsidR="005163B4">
        <w:rPr>
          <w:rFonts w:ascii="Calibri Light" w:hAnsi="Calibri Light" w:cs="Calibri Light"/>
          <w:sz w:val="21"/>
          <w:szCs w:val="21"/>
        </w:rPr>
        <w:t xml:space="preserve">mládeže a tělovýchovy v březnu 2024 pod č. j.: </w:t>
      </w:r>
      <w:r w:rsidR="005163B4" w:rsidRPr="005163B4">
        <w:rPr>
          <w:rFonts w:ascii="Calibri Light" w:hAnsi="Calibri Light" w:cs="Calibri Light"/>
          <w:sz w:val="21"/>
          <w:szCs w:val="21"/>
        </w:rPr>
        <w:t>MSMT-27467/2023-1</w:t>
      </w:r>
      <w:r w:rsidR="005163B4" w:rsidRPr="00CE5235">
        <w:rPr>
          <w:rFonts w:ascii="Calibri Light" w:hAnsi="Calibri Light" w:cs="Calibri Light"/>
          <w:sz w:val="21"/>
          <w:szCs w:val="21"/>
        </w:rPr>
        <w:t>, který je k dispozici na adrese</w:t>
      </w:r>
      <w:r w:rsidR="005163B4">
        <w:rPr>
          <w:rFonts w:ascii="Calibri Light" w:hAnsi="Calibri Light" w:cs="Calibri Light"/>
          <w:sz w:val="21"/>
          <w:szCs w:val="21"/>
        </w:rPr>
        <w:t xml:space="preserve">: </w:t>
      </w:r>
      <w:hyperlink r:id="rId11" w:history="1">
        <w:r w:rsidR="005163B4" w:rsidRPr="00411A71">
          <w:rPr>
            <w:rStyle w:val="Hypertextovodkaz"/>
            <w:rFonts w:ascii="Calibri Light" w:hAnsi="Calibri Light" w:cs="Calibri Light"/>
            <w:sz w:val="21"/>
            <w:szCs w:val="21"/>
          </w:rPr>
          <w:t>https://www.edu.cz/wp-content/uploads/2024/03/II_b_Prokazani_a_kontrola_naplneni_Standardu_konektivity_skol_gr-1.pdf</w:t>
        </w:r>
      </w:hyperlink>
      <w:r w:rsidR="005163B4">
        <w:rPr>
          <w:rFonts w:ascii="Calibri Light" w:hAnsi="Calibri Light" w:cs="Calibri Light"/>
          <w:sz w:val="21"/>
          <w:szCs w:val="21"/>
        </w:rPr>
        <w:t xml:space="preserve"> </w:t>
      </w:r>
      <w:r w:rsidR="005163B4" w:rsidRPr="005163B4">
        <w:rPr>
          <w:rFonts w:ascii="Calibri Light" w:hAnsi="Calibri Light" w:cs="Calibri Light"/>
          <w:sz w:val="21"/>
          <w:szCs w:val="21"/>
        </w:rPr>
        <w:t xml:space="preserve"> </w:t>
      </w:r>
    </w:p>
    <w:p w14:paraId="47036376" w14:textId="3E515519" w:rsidR="00D2353A" w:rsidRDefault="00D2353A" w:rsidP="002254C5">
      <w:pPr>
        <w:pStyle w:val="Zkladntext3"/>
        <w:numPr>
          <w:ilvl w:val="0"/>
          <w:numId w:val="3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Zjistí-li </w:t>
      </w:r>
      <w:r w:rsidR="00201E59">
        <w:rPr>
          <w:rFonts w:ascii="Calibri Light" w:hAnsi="Calibri Light" w:cs="Calibri Light"/>
          <w:color w:val="000000"/>
          <w:sz w:val="21"/>
          <w:szCs w:val="21"/>
        </w:rPr>
        <w:t>objednatel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, že </w:t>
      </w:r>
      <w:r w:rsidR="004024B7">
        <w:rPr>
          <w:rFonts w:ascii="Calibri Light" w:hAnsi="Calibri Light" w:cs="Calibri Light"/>
          <w:color w:val="000000"/>
          <w:sz w:val="21"/>
          <w:szCs w:val="21"/>
        </w:rPr>
        <w:t>dílo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vykazuje vady či nedodělky, sdělí tuto skutečnost písemně </w:t>
      </w:r>
      <w:r w:rsidR="00825C44">
        <w:rPr>
          <w:rFonts w:ascii="Calibri Light" w:hAnsi="Calibri Light" w:cs="Calibri Light"/>
          <w:color w:val="000000"/>
          <w:sz w:val="21"/>
          <w:szCs w:val="21"/>
        </w:rPr>
        <w:t>zhotoviteli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v den předání a převzetí a své stanovisko odůvodní (tím nejsou dotčena práva </w:t>
      </w:r>
      <w:r w:rsidR="00201E59">
        <w:rPr>
          <w:rFonts w:ascii="Calibri Light" w:hAnsi="Calibri Light" w:cs="Calibri Light"/>
          <w:color w:val="000000"/>
          <w:sz w:val="21"/>
          <w:szCs w:val="21"/>
        </w:rPr>
        <w:t>objednatele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z vad </w:t>
      </w:r>
      <w:r w:rsidR="004024B7">
        <w:rPr>
          <w:rFonts w:ascii="Calibri Light" w:hAnsi="Calibri Light" w:cs="Calibri Light"/>
          <w:color w:val="000000"/>
          <w:sz w:val="21"/>
          <w:szCs w:val="21"/>
        </w:rPr>
        <w:t>díla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, které </w:t>
      </w:r>
      <w:r w:rsidR="00201E59">
        <w:rPr>
          <w:rFonts w:ascii="Calibri Light" w:hAnsi="Calibri Light" w:cs="Calibri Light"/>
          <w:color w:val="000000"/>
          <w:sz w:val="21"/>
          <w:szCs w:val="21"/>
        </w:rPr>
        <w:t xml:space="preserve">objednatel 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>při předběžném seznámení se s </w:t>
      </w:r>
      <w:r w:rsidR="004024B7">
        <w:rPr>
          <w:rFonts w:ascii="Calibri Light" w:hAnsi="Calibri Light" w:cs="Calibri Light"/>
          <w:color w:val="000000"/>
          <w:sz w:val="21"/>
          <w:szCs w:val="21"/>
        </w:rPr>
        <w:t>dílem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neodhalil</w:t>
      </w:r>
      <w:r w:rsidR="00F22516">
        <w:rPr>
          <w:rFonts w:ascii="Calibri Light" w:hAnsi="Calibri Light" w:cs="Calibri Light"/>
          <w:color w:val="000000"/>
          <w:sz w:val="21"/>
          <w:szCs w:val="21"/>
        </w:rPr>
        <w:t>, 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>nebo</w:t>
      </w:r>
      <w:r w:rsidR="00F22516">
        <w:rPr>
          <w:rFonts w:ascii="Calibri Light" w:hAnsi="Calibri Light" w:cs="Calibri Light"/>
          <w:color w:val="000000"/>
          <w:sz w:val="21"/>
          <w:szCs w:val="21"/>
        </w:rPr>
        <w:t> 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které vyjdou najevo dodatečně). </w:t>
      </w:r>
      <w:r w:rsidR="00201E59">
        <w:rPr>
          <w:rFonts w:ascii="Calibri Light" w:hAnsi="Calibri Light" w:cs="Calibri Light"/>
          <w:color w:val="000000"/>
          <w:sz w:val="21"/>
          <w:szCs w:val="21"/>
        </w:rPr>
        <w:t xml:space="preserve">Zhotovitel 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se zavazuje k odstranění takto zjištěné vady či nedodělku bez zbytečného odkladu, nejpozději však do pěti pracovních dnů ode dne předání a převzetí v případě, pokud </w:t>
      </w:r>
      <w:r w:rsidR="00201E59">
        <w:rPr>
          <w:rFonts w:ascii="Calibri Light" w:hAnsi="Calibri Light" w:cs="Calibri Light"/>
          <w:color w:val="000000"/>
          <w:sz w:val="21"/>
          <w:szCs w:val="21"/>
        </w:rPr>
        <w:t xml:space="preserve">objednatel </w:t>
      </w:r>
      <w:r w:rsidR="004024B7">
        <w:rPr>
          <w:rFonts w:ascii="Calibri Light" w:hAnsi="Calibri Light" w:cs="Calibri Light"/>
          <w:color w:val="000000"/>
          <w:sz w:val="21"/>
          <w:szCs w:val="21"/>
        </w:rPr>
        <w:t>dílo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s vadou či nedodělkem převezme. </w:t>
      </w:r>
      <w:r w:rsidR="00201E59">
        <w:rPr>
          <w:rFonts w:ascii="Calibri Light" w:hAnsi="Calibri Light" w:cs="Calibri Light"/>
          <w:color w:val="000000"/>
          <w:sz w:val="21"/>
          <w:szCs w:val="21"/>
        </w:rPr>
        <w:t xml:space="preserve">Zhotovitel 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je oprávněn opětovně vyzvat </w:t>
      </w:r>
      <w:r w:rsidR="00201E59">
        <w:rPr>
          <w:rFonts w:ascii="Calibri Light" w:hAnsi="Calibri Light" w:cs="Calibri Light"/>
          <w:color w:val="000000"/>
          <w:sz w:val="21"/>
          <w:szCs w:val="21"/>
        </w:rPr>
        <w:t>objednatele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k převzetí </w:t>
      </w:r>
      <w:r w:rsidR="004024B7">
        <w:rPr>
          <w:rFonts w:ascii="Calibri Light" w:hAnsi="Calibri Light" w:cs="Calibri Light"/>
          <w:color w:val="000000"/>
          <w:sz w:val="21"/>
          <w:szCs w:val="21"/>
        </w:rPr>
        <w:t>díla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až poté, co vytčené vady, nedodělky i jiné nedostatky </w:t>
      </w:r>
      <w:r w:rsidR="004024B7">
        <w:rPr>
          <w:rFonts w:ascii="Calibri Light" w:hAnsi="Calibri Light" w:cs="Calibri Light"/>
          <w:color w:val="000000"/>
          <w:sz w:val="21"/>
          <w:szCs w:val="21"/>
        </w:rPr>
        <w:t>díla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odstraní.</w:t>
      </w:r>
    </w:p>
    <w:p w14:paraId="01234FF7" w14:textId="0BB153BE" w:rsidR="00F22516" w:rsidRDefault="00D2353A" w:rsidP="002254C5">
      <w:pPr>
        <w:pStyle w:val="Zkladntext3"/>
        <w:numPr>
          <w:ilvl w:val="0"/>
          <w:numId w:val="3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AF5E52">
        <w:rPr>
          <w:rFonts w:ascii="Calibri Light" w:hAnsi="Calibri Light" w:cs="Calibri Light"/>
          <w:sz w:val="21"/>
          <w:szCs w:val="21"/>
        </w:rPr>
        <w:t xml:space="preserve">Datum předání a převzetí </w:t>
      </w:r>
      <w:r w:rsidR="00AF5E52" w:rsidRPr="00AF5E52">
        <w:rPr>
          <w:rFonts w:ascii="Calibri Light" w:hAnsi="Calibri Light" w:cs="Calibri Light"/>
          <w:sz w:val="21"/>
          <w:szCs w:val="21"/>
        </w:rPr>
        <w:t>hotového díla</w:t>
      </w:r>
      <w:r w:rsidRPr="00AF5E52">
        <w:rPr>
          <w:rFonts w:ascii="Calibri Light" w:hAnsi="Calibri Light" w:cs="Calibri Light"/>
          <w:sz w:val="21"/>
          <w:szCs w:val="21"/>
        </w:rPr>
        <w:t xml:space="preserve"> bude datem zdanitelného plnění.</w:t>
      </w:r>
    </w:p>
    <w:p w14:paraId="696E1EFF" w14:textId="0362AD5D" w:rsidR="00274D2F" w:rsidRPr="00274D2F" w:rsidRDefault="00274D2F" w:rsidP="002254C5">
      <w:pPr>
        <w:pStyle w:val="Zkladntext3"/>
        <w:spacing w:before="100" w:beforeAutospacing="1" w:afterLines="60" w:after="144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274D2F">
        <w:rPr>
          <w:rFonts w:ascii="Calibri Light" w:hAnsi="Calibri Light" w:cs="Calibri Light"/>
          <w:b/>
          <w:bCs/>
          <w:sz w:val="21"/>
          <w:szCs w:val="21"/>
        </w:rPr>
        <w:t>V. Dodržování pravidel DNSH</w:t>
      </w:r>
    </w:p>
    <w:p w14:paraId="467BF669" w14:textId="28DCABF7" w:rsidR="00274D2F" w:rsidRPr="00274D2F" w:rsidRDefault="00274D2F" w:rsidP="002254C5">
      <w:pPr>
        <w:pStyle w:val="Zkladntext3"/>
        <w:numPr>
          <w:ilvl w:val="0"/>
          <w:numId w:val="6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274D2F">
        <w:rPr>
          <w:rFonts w:ascii="Calibri Light" w:hAnsi="Calibri Light" w:cs="Calibri Light"/>
          <w:color w:val="000000"/>
          <w:sz w:val="21"/>
          <w:szCs w:val="21"/>
        </w:rPr>
        <w:t xml:space="preserve">Zhotovitel je povinen postupovat a plnit závazky v souladu s principem významného nepoškozování environmentálních cílů („Do No </w:t>
      </w:r>
      <w:proofErr w:type="spellStart"/>
      <w:r w:rsidRPr="00274D2F">
        <w:rPr>
          <w:rFonts w:ascii="Calibri Light" w:hAnsi="Calibri Light" w:cs="Calibri Light"/>
          <w:color w:val="000000"/>
          <w:sz w:val="21"/>
          <w:szCs w:val="21"/>
        </w:rPr>
        <w:t>Significant</w:t>
      </w:r>
      <w:proofErr w:type="spellEnd"/>
      <w:r w:rsidRPr="00274D2F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proofErr w:type="spellStart"/>
      <w:r w:rsidRPr="00274D2F">
        <w:rPr>
          <w:rFonts w:ascii="Calibri Light" w:hAnsi="Calibri Light" w:cs="Calibri Light"/>
          <w:color w:val="000000"/>
          <w:sz w:val="21"/>
          <w:szCs w:val="21"/>
        </w:rPr>
        <w:t>Harm</w:t>
      </w:r>
      <w:proofErr w:type="spellEnd"/>
      <w:r w:rsidRPr="00274D2F">
        <w:rPr>
          <w:rFonts w:ascii="Calibri Light" w:hAnsi="Calibri Light" w:cs="Calibri Light"/>
          <w:color w:val="000000"/>
          <w:sz w:val="21"/>
          <w:szCs w:val="21"/>
        </w:rPr>
        <w:t>“, DNSH) dle článku 17 nařízení Evropského parlamentu a Rady (EU) 2020/852 ze dne 18. června 2020, a to v rozsahu a způsobem stanoveným v</w:t>
      </w:r>
      <w:r w:rsidR="005018F5">
        <w:rPr>
          <w:rFonts w:ascii="Calibri Light" w:hAnsi="Calibri Light" w:cs="Calibri Light"/>
          <w:color w:val="000000"/>
          <w:sz w:val="21"/>
          <w:szCs w:val="21"/>
        </w:rPr>
        <w:t> odstavci 2 tohoto článku</w:t>
      </w:r>
      <w:r w:rsidRPr="00274D2F">
        <w:rPr>
          <w:rFonts w:ascii="Calibri Light" w:hAnsi="Calibri Light" w:cs="Calibri Light"/>
          <w:color w:val="000000"/>
          <w:sz w:val="21"/>
          <w:szCs w:val="21"/>
        </w:rPr>
        <w:t>. Zhotovitel je povinen po realizaci předmětu plnění předložit zprávu o plnění jednotlivých podmínek DNSH do dokladové části předávaného dokončeného díla.</w:t>
      </w:r>
    </w:p>
    <w:p w14:paraId="3D6EE64D" w14:textId="3F47FEC6" w:rsidR="00274D2F" w:rsidRDefault="002823E2" w:rsidP="002254C5">
      <w:pPr>
        <w:pStyle w:val="Zkladntext3"/>
        <w:numPr>
          <w:ilvl w:val="0"/>
          <w:numId w:val="6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2823E2">
        <w:rPr>
          <w:rFonts w:ascii="Calibri Light" w:hAnsi="Calibri Light" w:cs="Calibri Light"/>
          <w:color w:val="000000"/>
          <w:sz w:val="21"/>
          <w:szCs w:val="21"/>
        </w:rPr>
        <w:t>Pokud při realizaci díla vznikne stavební a demoliční odpad, je zhotovitel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274D2F" w:rsidRPr="00274D2F">
        <w:rPr>
          <w:rFonts w:ascii="Calibri Light" w:hAnsi="Calibri Light" w:cs="Calibri Light"/>
          <w:sz w:val="21"/>
          <w:szCs w:val="21"/>
        </w:rPr>
        <w:t xml:space="preserve">povinen zajistit, aby nejméně 70 % hmotnosti stavebního a demoličního odpadu (neklasifikovaného jako nebezpečný), vzniklého </w:t>
      </w:r>
      <w:r w:rsidR="00274D2F">
        <w:rPr>
          <w:rFonts w:ascii="Calibri Light" w:hAnsi="Calibri Light" w:cs="Calibri Light"/>
          <w:sz w:val="21"/>
          <w:szCs w:val="21"/>
        </w:rPr>
        <w:t>při provádění prací</w:t>
      </w:r>
      <w:r w:rsidR="00274D2F" w:rsidRPr="00274D2F">
        <w:rPr>
          <w:rFonts w:ascii="Calibri Light" w:hAnsi="Calibri Light" w:cs="Calibri Light"/>
          <w:sz w:val="21"/>
          <w:szCs w:val="21"/>
        </w:rPr>
        <w:t>, bylo připraveno k opětovnému použití, recyklaci nebo jinému materiálovému využití, včetně zásypů.</w:t>
      </w:r>
    </w:p>
    <w:p w14:paraId="422EF1FC" w14:textId="0E798445" w:rsidR="00274D2F" w:rsidRDefault="00274D2F" w:rsidP="002254C5">
      <w:pPr>
        <w:pStyle w:val="Zkladntext3"/>
        <w:numPr>
          <w:ilvl w:val="0"/>
          <w:numId w:val="6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274D2F">
        <w:rPr>
          <w:rFonts w:ascii="Calibri Light" w:hAnsi="Calibri Light" w:cs="Calibri Light"/>
          <w:color w:val="000000"/>
          <w:sz w:val="21"/>
          <w:szCs w:val="21"/>
        </w:rPr>
        <w:t xml:space="preserve">Zhotovitel </w:t>
      </w:r>
      <w:r w:rsidRPr="00274D2F">
        <w:rPr>
          <w:rFonts w:ascii="Calibri Light" w:hAnsi="Calibri Light" w:cs="Calibri Light"/>
          <w:sz w:val="21"/>
          <w:szCs w:val="21"/>
        </w:rPr>
        <w:t xml:space="preserve">je </w:t>
      </w:r>
      <w:r w:rsidR="007A601D">
        <w:rPr>
          <w:rFonts w:ascii="Calibri Light" w:hAnsi="Calibri Light" w:cs="Calibri Light"/>
          <w:sz w:val="21"/>
          <w:szCs w:val="21"/>
        </w:rPr>
        <w:t xml:space="preserve">pak </w:t>
      </w:r>
      <w:r w:rsidRPr="00274D2F">
        <w:rPr>
          <w:rFonts w:ascii="Calibri Light" w:hAnsi="Calibri Light" w:cs="Calibri Light"/>
          <w:sz w:val="21"/>
          <w:szCs w:val="21"/>
        </w:rPr>
        <w:t>povinen doložit doklady o předání odpadu (vážní lístky, identifikační čísla zařízení, doklady skládky).</w:t>
      </w:r>
    </w:p>
    <w:p w14:paraId="3E4B506A" w14:textId="04BFBC67" w:rsidR="00ED73C5" w:rsidRPr="00274D2F" w:rsidRDefault="00ED73C5" w:rsidP="002254C5">
      <w:pPr>
        <w:pStyle w:val="Zkladntext3"/>
        <w:numPr>
          <w:ilvl w:val="0"/>
          <w:numId w:val="63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ED73C5">
        <w:rPr>
          <w:rFonts w:ascii="Calibri Light" w:hAnsi="Calibri Light" w:cs="Calibri Light"/>
          <w:sz w:val="21"/>
          <w:szCs w:val="21"/>
        </w:rPr>
        <w:t>Pokud při realizaci díla nevznikne stavební a demoliční odpad, považují se povinnosti dle tohoto článku za splněné bez dalšího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57B6C1C1" w14:textId="2ADDA7DE" w:rsidR="00C3040D" w:rsidRPr="00CE5235" w:rsidRDefault="00C3040D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V</w:t>
      </w:r>
      <w:r w:rsidR="00274D2F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. Vyšší moc</w:t>
      </w:r>
    </w:p>
    <w:p w14:paraId="1933E594" w14:textId="6A9302B9" w:rsidR="00C3040D" w:rsidRPr="00CE5235" w:rsidRDefault="00C3040D" w:rsidP="002254C5">
      <w:pPr>
        <w:pStyle w:val="Zkladntext3"/>
        <w:numPr>
          <w:ilvl w:val="0"/>
          <w:numId w:val="35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Smluvní strany se zprošťují veškeré odpovědnosti za nesplnění svých povinností z</w:t>
      </w:r>
      <w:r w:rsidR="0082315B">
        <w:rPr>
          <w:rFonts w:ascii="Calibri Light" w:hAnsi="Calibri Light" w:cs="Calibri Light"/>
          <w:sz w:val="21"/>
          <w:szCs w:val="21"/>
        </w:rPr>
        <w:t>e</w:t>
      </w:r>
      <w:r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po dobu trvání vyšší moci do té míry, pokud po nich nebylo možné požadovat, aby neplnění svých povinností z</w:t>
      </w:r>
      <w:r w:rsidR="0082315B">
        <w:rPr>
          <w:rFonts w:ascii="Calibri Light" w:hAnsi="Calibri Light" w:cs="Calibri Light"/>
          <w:sz w:val="21"/>
          <w:szCs w:val="21"/>
        </w:rPr>
        <w:t>e</w:t>
      </w:r>
      <w:r w:rsidR="00F22516">
        <w:rPr>
          <w:rFonts w:ascii="Calibri Light" w:hAnsi="Calibri Light" w:cs="Calibri Light"/>
          <w:sz w:val="21"/>
          <w:szCs w:val="21"/>
        </w:rPr>
        <w:t> 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v důsledku vyšší moci předešly.</w:t>
      </w:r>
    </w:p>
    <w:p w14:paraId="76FB17C8" w14:textId="153CCA38" w:rsidR="00C3040D" w:rsidRPr="00CE5235" w:rsidRDefault="00C3040D" w:rsidP="002254C5">
      <w:pPr>
        <w:pStyle w:val="Zkladntext3"/>
        <w:numPr>
          <w:ilvl w:val="0"/>
          <w:numId w:val="35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Za vyšší moc je pro účely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považována každá událost nezávislá na vůli </w:t>
      </w:r>
      <w:r w:rsidR="0082315B">
        <w:rPr>
          <w:rFonts w:ascii="Calibri Light" w:hAnsi="Calibri Light" w:cs="Calibri Light"/>
          <w:sz w:val="21"/>
          <w:szCs w:val="21"/>
        </w:rPr>
        <w:t>s</w:t>
      </w:r>
      <w:r w:rsidRPr="00CE5235">
        <w:rPr>
          <w:rFonts w:ascii="Calibri Light" w:hAnsi="Calibri Light" w:cs="Calibri Light"/>
          <w:sz w:val="21"/>
          <w:szCs w:val="21"/>
        </w:rPr>
        <w:t>mluvních stran,</w:t>
      </w:r>
      <w:r w:rsidR="00F22516">
        <w:rPr>
          <w:rFonts w:ascii="Calibri Light" w:hAnsi="Calibri Light" w:cs="Calibri Light"/>
          <w:sz w:val="21"/>
          <w:szCs w:val="21"/>
        </w:rPr>
        <w:t> </w:t>
      </w:r>
      <w:r w:rsidRPr="00CE5235">
        <w:rPr>
          <w:rFonts w:ascii="Calibri Light" w:hAnsi="Calibri Light" w:cs="Calibri Light"/>
          <w:sz w:val="21"/>
          <w:szCs w:val="21"/>
        </w:rPr>
        <w:t>která</w:t>
      </w:r>
      <w:r w:rsidR="00F22516">
        <w:rPr>
          <w:rFonts w:ascii="Calibri Light" w:hAnsi="Calibri Light" w:cs="Calibri Light"/>
          <w:sz w:val="21"/>
          <w:szCs w:val="21"/>
        </w:rPr>
        <w:t> </w:t>
      </w:r>
      <w:r w:rsidRPr="00CE5235">
        <w:rPr>
          <w:rFonts w:ascii="Calibri Light" w:hAnsi="Calibri Light" w:cs="Calibri Light"/>
          <w:sz w:val="21"/>
          <w:szCs w:val="21"/>
        </w:rPr>
        <w:t xml:space="preserve">znemožňuje plnění smluvních závazků a kterou nebylo možno předvídat v době vzniku </w:t>
      </w:r>
      <w:r w:rsidR="0082315B">
        <w:rPr>
          <w:rFonts w:ascii="Calibri Light" w:hAnsi="Calibri Light" w:cs="Calibri Light"/>
          <w:sz w:val="21"/>
          <w:szCs w:val="21"/>
        </w:rPr>
        <w:lastRenderedPageBreak/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. Za vyšší moc se z hlediska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považuje zejména přírodní katastrofa, </w:t>
      </w:r>
      <w:r w:rsidR="008A46A4" w:rsidRPr="00CE5235">
        <w:rPr>
          <w:rFonts w:ascii="Calibri Light" w:hAnsi="Calibri Light" w:cs="Calibri Light"/>
          <w:sz w:val="21"/>
          <w:szCs w:val="21"/>
        </w:rPr>
        <w:t xml:space="preserve">pandemie, </w:t>
      </w:r>
      <w:r w:rsidRPr="00CE5235">
        <w:rPr>
          <w:rFonts w:ascii="Calibri Light" w:hAnsi="Calibri Light" w:cs="Calibri Light"/>
          <w:sz w:val="21"/>
          <w:szCs w:val="21"/>
        </w:rPr>
        <w:t xml:space="preserve">požár, výbuch, silné vichřice, zemětřesení, záplavy, válka, stávka nebo jiné události, které jsou mimo jakoukoliv kontrolu </w:t>
      </w:r>
      <w:r w:rsidR="0082315B">
        <w:rPr>
          <w:rFonts w:ascii="Calibri Light" w:hAnsi="Calibri Light" w:cs="Calibri Light"/>
          <w:sz w:val="21"/>
          <w:szCs w:val="21"/>
        </w:rPr>
        <w:t>s</w:t>
      </w:r>
      <w:r w:rsidRPr="00CE5235">
        <w:rPr>
          <w:rFonts w:ascii="Calibri Light" w:hAnsi="Calibri Light" w:cs="Calibri Light"/>
          <w:sz w:val="21"/>
          <w:szCs w:val="21"/>
        </w:rPr>
        <w:t>mluvních stran.</w:t>
      </w:r>
    </w:p>
    <w:p w14:paraId="19CC5CA1" w14:textId="42F8B4D6" w:rsidR="00C3040D" w:rsidRPr="00CE5235" w:rsidRDefault="00C3040D" w:rsidP="002254C5">
      <w:pPr>
        <w:pStyle w:val="Zkladntext3"/>
        <w:numPr>
          <w:ilvl w:val="0"/>
          <w:numId w:val="35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Po dobu trvání vyšší moci se plnění závazků podle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pozastavuje do doby odstranění následků vyšší moci.</w:t>
      </w:r>
    </w:p>
    <w:p w14:paraId="457BDE0C" w14:textId="147DC60B" w:rsidR="00BB3E37" w:rsidRPr="00CE5235" w:rsidRDefault="00BB3E37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V</w:t>
      </w:r>
      <w:r w:rsidR="00FE74AE">
        <w:rPr>
          <w:rFonts w:ascii="Calibri Light" w:hAnsi="Calibri Light" w:cs="Calibri Light"/>
          <w:bCs/>
          <w:sz w:val="21"/>
          <w:szCs w:val="21"/>
        </w:rPr>
        <w:t>I</w:t>
      </w:r>
      <w:r w:rsidR="00274D2F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. Platební podmínky</w:t>
      </w:r>
    </w:p>
    <w:p w14:paraId="3C025C75" w14:textId="106D9883" w:rsidR="00A60941" w:rsidRPr="00CE5235" w:rsidRDefault="00201E59" w:rsidP="002254C5">
      <w:pPr>
        <w:pStyle w:val="Zkladntext3"/>
        <w:numPr>
          <w:ilvl w:val="0"/>
          <w:numId w:val="48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Zhotovitel 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je oprávněn vystavit daňový doklad, příp. daňové doklady (dále jen </w:t>
      </w:r>
      <w:r w:rsidR="00A60941" w:rsidRPr="00FE74AE">
        <w:rPr>
          <w:rFonts w:ascii="Calibri Light" w:hAnsi="Calibri Light" w:cs="Calibri Light"/>
          <w:b/>
          <w:bCs/>
          <w:sz w:val="21"/>
          <w:szCs w:val="21"/>
        </w:rPr>
        <w:t>faktura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) na </w:t>
      </w:r>
      <w:r w:rsidR="00342002">
        <w:rPr>
          <w:rFonts w:ascii="Calibri Light" w:hAnsi="Calibri Light" w:cs="Calibri Light"/>
          <w:sz w:val="21"/>
          <w:szCs w:val="21"/>
        </w:rPr>
        <w:t>cenu díla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 v</w:t>
      </w:r>
      <w:r w:rsidR="00F22516">
        <w:rPr>
          <w:rFonts w:ascii="Calibri Light" w:hAnsi="Calibri Light" w:cs="Calibri Light"/>
          <w:sz w:val="21"/>
          <w:szCs w:val="21"/>
        </w:rPr>
        <w:t> 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den předání a převzetí </w:t>
      </w:r>
      <w:r w:rsidR="00342002">
        <w:rPr>
          <w:rFonts w:ascii="Calibri Light" w:hAnsi="Calibri Light" w:cs="Calibri Light"/>
          <w:sz w:val="21"/>
          <w:szCs w:val="21"/>
        </w:rPr>
        <w:t>díla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 bez vad a nedodělků</w:t>
      </w:r>
      <w:r w:rsidR="004437CD">
        <w:rPr>
          <w:rFonts w:ascii="Calibri Light" w:hAnsi="Calibri Light" w:cs="Calibri Light"/>
          <w:sz w:val="21"/>
          <w:szCs w:val="21"/>
        </w:rPr>
        <w:t>, které brání jeho užívání,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4024B7">
        <w:rPr>
          <w:rFonts w:ascii="Calibri Light" w:hAnsi="Calibri Light" w:cs="Calibri Light"/>
          <w:sz w:val="21"/>
          <w:szCs w:val="21"/>
        </w:rPr>
        <w:t>objednateli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 se splatností 30 dnů ode dne jeho doručení </w:t>
      </w:r>
      <w:r w:rsidR="004024B7">
        <w:rPr>
          <w:rFonts w:ascii="Calibri Light" w:hAnsi="Calibri Light" w:cs="Calibri Light"/>
          <w:sz w:val="21"/>
          <w:szCs w:val="21"/>
        </w:rPr>
        <w:t>objednateli</w:t>
      </w:r>
      <w:r w:rsidR="004024B7"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na adresu </w:t>
      </w:r>
      <w:r>
        <w:rPr>
          <w:rFonts w:ascii="Calibri Light" w:hAnsi="Calibri Light" w:cs="Calibri Light"/>
          <w:sz w:val="21"/>
          <w:szCs w:val="21"/>
        </w:rPr>
        <w:t>objednatele</w:t>
      </w:r>
      <w:r w:rsidR="00646CF9" w:rsidRPr="00CE5235">
        <w:rPr>
          <w:rFonts w:ascii="Calibri Light" w:hAnsi="Calibri Light" w:cs="Calibri Light"/>
          <w:sz w:val="21"/>
          <w:szCs w:val="21"/>
        </w:rPr>
        <w:t>.</w:t>
      </w:r>
    </w:p>
    <w:p w14:paraId="41A1D623" w14:textId="4AA5F500" w:rsidR="00A60941" w:rsidRPr="00CE5235" w:rsidRDefault="00A60941" w:rsidP="002254C5">
      <w:pPr>
        <w:pStyle w:val="Zkladntext3"/>
        <w:numPr>
          <w:ilvl w:val="0"/>
          <w:numId w:val="48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Faktury </w:t>
      </w:r>
      <w:r w:rsidR="004024B7">
        <w:rPr>
          <w:rFonts w:ascii="Calibri Light" w:hAnsi="Calibri Light" w:cs="Calibri Light"/>
          <w:sz w:val="21"/>
          <w:szCs w:val="21"/>
        </w:rPr>
        <w:t>zhotovitele</w:t>
      </w:r>
      <w:r w:rsidRPr="00CE5235">
        <w:rPr>
          <w:rFonts w:ascii="Calibri Light" w:hAnsi="Calibri Light" w:cs="Calibri Light"/>
          <w:sz w:val="21"/>
          <w:szCs w:val="21"/>
        </w:rPr>
        <w:t xml:space="preserve"> musí mít náležitosti daňového dokladu dle příslušných právních předpisů. Dále musí faktura obsahovat číslo smlouvy </w:t>
      </w:r>
      <w:r w:rsidR="004024B7">
        <w:rPr>
          <w:rFonts w:ascii="Calibri Light" w:hAnsi="Calibri Light" w:cs="Calibri Light"/>
          <w:sz w:val="21"/>
          <w:szCs w:val="21"/>
        </w:rPr>
        <w:t>objednatele</w:t>
      </w:r>
      <w:r w:rsidRPr="00CE5235">
        <w:rPr>
          <w:rFonts w:ascii="Calibri Light" w:hAnsi="Calibri Light" w:cs="Calibri Light"/>
          <w:sz w:val="21"/>
          <w:szCs w:val="21"/>
        </w:rPr>
        <w:t xml:space="preserve">. Součástí faktury bude příloha – soupis dodávek oceněný podle položkového rozpočtu odsouhlasený </w:t>
      </w:r>
      <w:r w:rsidR="004024B7">
        <w:rPr>
          <w:rFonts w:ascii="Calibri Light" w:hAnsi="Calibri Light" w:cs="Calibri Light"/>
          <w:sz w:val="21"/>
          <w:szCs w:val="21"/>
        </w:rPr>
        <w:t>objednatelem</w:t>
      </w:r>
      <w:r w:rsidRPr="00CE5235">
        <w:rPr>
          <w:rFonts w:ascii="Calibri Light" w:hAnsi="Calibri Light" w:cs="Calibri Light"/>
          <w:sz w:val="21"/>
          <w:szCs w:val="21"/>
        </w:rPr>
        <w:t>.</w:t>
      </w:r>
    </w:p>
    <w:p w14:paraId="78A0CA30" w14:textId="32C20E5F" w:rsidR="00A60941" w:rsidRPr="00CE5235" w:rsidRDefault="00A60941" w:rsidP="002254C5">
      <w:pPr>
        <w:pStyle w:val="Zkladntext3"/>
        <w:numPr>
          <w:ilvl w:val="0"/>
          <w:numId w:val="48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F</w:t>
      </w:r>
      <w:r w:rsidRPr="00CE5235">
        <w:rPr>
          <w:rFonts w:ascii="Calibri Light" w:hAnsi="Calibri Light" w:cs="Calibri Light"/>
          <w:noProof/>
          <w:sz w:val="21"/>
          <w:szCs w:val="21"/>
        </w:rPr>
        <w:t xml:space="preserve">aktura musí dále obsahovat přesný název a registrační číslo </w:t>
      </w:r>
      <w:r w:rsidR="00FE74AE" w:rsidRPr="00CE5235">
        <w:rPr>
          <w:rFonts w:ascii="Calibri Light" w:hAnsi="Calibri Light" w:cs="Calibri Light"/>
          <w:noProof/>
          <w:sz w:val="21"/>
          <w:szCs w:val="21"/>
        </w:rPr>
        <w:t>projektu</w:t>
      </w:r>
      <w:r w:rsidR="00FE74AE">
        <w:rPr>
          <w:rFonts w:ascii="Calibri Light" w:hAnsi="Calibri Light" w:cs="Calibri Light"/>
          <w:noProof/>
          <w:sz w:val="21"/>
          <w:szCs w:val="21"/>
        </w:rPr>
        <w:t xml:space="preserve"> dle čl. I</w:t>
      </w:r>
      <w:r w:rsidR="001A2673">
        <w:rPr>
          <w:rFonts w:ascii="Calibri Light" w:hAnsi="Calibri Light" w:cs="Calibri Light"/>
          <w:noProof/>
          <w:sz w:val="21"/>
          <w:szCs w:val="21"/>
        </w:rPr>
        <w:t>I</w:t>
      </w:r>
      <w:r w:rsidR="00FE74AE">
        <w:rPr>
          <w:rFonts w:ascii="Calibri Light" w:hAnsi="Calibri Light" w:cs="Calibri Light"/>
          <w:noProof/>
          <w:sz w:val="21"/>
          <w:szCs w:val="21"/>
        </w:rPr>
        <w:t xml:space="preserve"> bodu 5 smlouvy.</w:t>
      </w:r>
    </w:p>
    <w:p w14:paraId="4B798C99" w14:textId="03FCACAE" w:rsidR="00A60941" w:rsidRPr="00CE5235" w:rsidRDefault="00A60941" w:rsidP="002254C5">
      <w:pPr>
        <w:pStyle w:val="Zkladntext3"/>
        <w:numPr>
          <w:ilvl w:val="0"/>
          <w:numId w:val="48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Nebude–</w:t>
      </w:r>
      <w:proofErr w:type="spellStart"/>
      <w:r w:rsidRPr="00CE5235">
        <w:rPr>
          <w:rFonts w:ascii="Calibri Light" w:hAnsi="Calibri Light" w:cs="Calibri Light"/>
          <w:sz w:val="21"/>
          <w:szCs w:val="21"/>
        </w:rPr>
        <w:t>li</w:t>
      </w:r>
      <w:proofErr w:type="spellEnd"/>
      <w:r w:rsidRPr="00CE5235">
        <w:rPr>
          <w:rFonts w:ascii="Calibri Light" w:hAnsi="Calibri Light" w:cs="Calibri Light"/>
          <w:sz w:val="21"/>
          <w:szCs w:val="21"/>
        </w:rPr>
        <w:t xml:space="preserve"> faktura obsahovat některou ze stanovených náležitostí, nebo bude chybně vyúčtována cena,</w:t>
      </w:r>
      <w:r w:rsidR="00F22516">
        <w:rPr>
          <w:rFonts w:ascii="Calibri Light" w:hAnsi="Calibri Light" w:cs="Calibri Light"/>
          <w:sz w:val="21"/>
          <w:szCs w:val="21"/>
        </w:rPr>
        <w:t> </w:t>
      </w:r>
      <w:r w:rsidRPr="00CE5235">
        <w:rPr>
          <w:rFonts w:ascii="Calibri Light" w:hAnsi="Calibri Light" w:cs="Calibri Light"/>
          <w:sz w:val="21"/>
          <w:szCs w:val="21"/>
        </w:rPr>
        <w:t xml:space="preserve">je </w:t>
      </w:r>
      <w:r w:rsidR="00201E59">
        <w:rPr>
          <w:rFonts w:ascii="Calibri Light" w:hAnsi="Calibri Light" w:cs="Calibri Light"/>
          <w:sz w:val="21"/>
          <w:szCs w:val="21"/>
        </w:rPr>
        <w:t xml:space="preserve">objednatel </w:t>
      </w:r>
      <w:r w:rsidRPr="00CE5235">
        <w:rPr>
          <w:rFonts w:ascii="Calibri Light" w:hAnsi="Calibri Light" w:cs="Calibri Light"/>
          <w:sz w:val="21"/>
          <w:szCs w:val="21"/>
        </w:rPr>
        <w:t xml:space="preserve">oprávněn takovou vadnou fakturu před uplynutím doby splatnosti vrátit </w:t>
      </w:r>
      <w:r w:rsidR="002F34BA">
        <w:rPr>
          <w:rFonts w:ascii="Calibri Light" w:hAnsi="Calibri Light" w:cs="Calibri Light"/>
          <w:sz w:val="21"/>
          <w:szCs w:val="21"/>
        </w:rPr>
        <w:t>zhotoviteli</w:t>
      </w:r>
      <w:r w:rsidRPr="00CE5235">
        <w:rPr>
          <w:rFonts w:ascii="Calibri Light" w:hAnsi="Calibri Light" w:cs="Calibri Light"/>
          <w:sz w:val="21"/>
          <w:szCs w:val="21"/>
        </w:rPr>
        <w:t xml:space="preserve"> k provedení opravy. </w:t>
      </w:r>
      <w:r w:rsidR="00201E59">
        <w:rPr>
          <w:rFonts w:ascii="Calibri Light" w:hAnsi="Calibri Light" w:cs="Calibri Light"/>
          <w:sz w:val="21"/>
          <w:szCs w:val="21"/>
        </w:rPr>
        <w:t xml:space="preserve">Zhotovitel </w:t>
      </w:r>
      <w:r w:rsidRPr="00CE5235">
        <w:rPr>
          <w:rFonts w:ascii="Calibri Light" w:hAnsi="Calibri Light" w:cs="Calibri Light"/>
          <w:sz w:val="21"/>
          <w:szCs w:val="21"/>
        </w:rPr>
        <w:t xml:space="preserve">provede opravu vystavením nové faktury s novou dobou splatnosti nebo vystavením opravného daňového dokladu. V takovém případě není </w:t>
      </w:r>
      <w:r w:rsidR="00201E59">
        <w:rPr>
          <w:rFonts w:ascii="Calibri Light" w:hAnsi="Calibri Light" w:cs="Calibri Light"/>
          <w:sz w:val="21"/>
          <w:szCs w:val="21"/>
        </w:rPr>
        <w:t xml:space="preserve">Objednatel </w:t>
      </w:r>
      <w:r w:rsidRPr="00CE5235">
        <w:rPr>
          <w:rFonts w:ascii="Calibri Light" w:hAnsi="Calibri Light" w:cs="Calibri Light"/>
          <w:sz w:val="21"/>
          <w:szCs w:val="21"/>
        </w:rPr>
        <w:t xml:space="preserve">v prodlení s placením faktury. Nová doba splatnosti poběží znovu ode dne doručení nově vyhotovené faktury nebo opravného daňového dokladu </w:t>
      </w:r>
      <w:r w:rsidR="004024B7">
        <w:rPr>
          <w:rFonts w:ascii="Calibri Light" w:hAnsi="Calibri Light" w:cs="Calibri Light"/>
          <w:sz w:val="21"/>
          <w:szCs w:val="21"/>
        </w:rPr>
        <w:t>objednateli</w:t>
      </w:r>
      <w:r w:rsidRPr="00CE5235">
        <w:rPr>
          <w:rFonts w:ascii="Calibri Light" w:hAnsi="Calibri Light" w:cs="Calibri Light"/>
          <w:sz w:val="21"/>
          <w:szCs w:val="21"/>
        </w:rPr>
        <w:t>.</w:t>
      </w:r>
    </w:p>
    <w:p w14:paraId="37CD8ACA" w14:textId="38235808" w:rsidR="00BB3E37" w:rsidRPr="00CE5235" w:rsidRDefault="00BB3E37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V</w:t>
      </w:r>
      <w:r w:rsidR="00FE74AE">
        <w:rPr>
          <w:rFonts w:ascii="Calibri Light" w:hAnsi="Calibri Light" w:cs="Calibri Light"/>
          <w:bCs/>
          <w:sz w:val="21"/>
          <w:szCs w:val="21"/>
        </w:rPr>
        <w:t>I</w:t>
      </w:r>
      <w:r w:rsidR="00C3040D" w:rsidRPr="00CE5235">
        <w:rPr>
          <w:rFonts w:ascii="Calibri Light" w:hAnsi="Calibri Light" w:cs="Calibri Light"/>
          <w:bCs/>
          <w:sz w:val="21"/>
          <w:szCs w:val="21"/>
        </w:rPr>
        <w:t>I</w:t>
      </w:r>
      <w:r w:rsidR="00274D2F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. Záruční podmínky</w:t>
      </w:r>
    </w:p>
    <w:p w14:paraId="22008881" w14:textId="20992707" w:rsidR="00201E59" w:rsidRDefault="00201E59" w:rsidP="002254C5">
      <w:pPr>
        <w:pStyle w:val="Zkladntext3"/>
        <w:numPr>
          <w:ilvl w:val="0"/>
          <w:numId w:val="49"/>
        </w:numPr>
        <w:spacing w:before="100" w:beforeAutospacing="1" w:afterLines="60" w:after="144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Zhotovitel </w:t>
      </w:r>
      <w:r w:rsidR="0014598B" w:rsidRPr="00CE5235">
        <w:rPr>
          <w:rFonts w:ascii="Calibri Light" w:hAnsi="Calibri Light" w:cs="Calibri Light"/>
          <w:sz w:val="21"/>
          <w:szCs w:val="21"/>
        </w:rPr>
        <w:t>poskytuje záruku v</w:t>
      </w:r>
      <w:r>
        <w:rPr>
          <w:rFonts w:ascii="Calibri Light" w:hAnsi="Calibri Light" w:cs="Calibri Light"/>
          <w:sz w:val="21"/>
          <w:szCs w:val="21"/>
        </w:rPr>
        <w:t> </w:t>
      </w:r>
      <w:r w:rsidR="0014598B" w:rsidRPr="00CE5235">
        <w:rPr>
          <w:rFonts w:ascii="Calibri Light" w:hAnsi="Calibri Light" w:cs="Calibri Light"/>
          <w:sz w:val="21"/>
          <w:szCs w:val="21"/>
        </w:rPr>
        <w:t>délc</w:t>
      </w:r>
      <w:r>
        <w:rPr>
          <w:rFonts w:ascii="Calibri Light" w:hAnsi="Calibri Light" w:cs="Calibri Light"/>
          <w:sz w:val="21"/>
          <w:szCs w:val="21"/>
        </w:rPr>
        <w:t>e:</w:t>
      </w:r>
    </w:p>
    <w:p w14:paraId="5BB9800F" w14:textId="77777777" w:rsidR="00201E59" w:rsidRDefault="00201E59" w:rsidP="00A90A83">
      <w:pPr>
        <w:pStyle w:val="Zkladntext3"/>
        <w:numPr>
          <w:ilvl w:val="0"/>
          <w:numId w:val="79"/>
        </w:numPr>
        <w:spacing w:after="0"/>
        <w:ind w:left="1145" w:hanging="357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na </w:t>
      </w:r>
      <w:r>
        <w:rPr>
          <w:rFonts w:ascii="Calibri Light" w:hAnsi="Calibri Light" w:cs="Calibri Light"/>
          <w:sz w:val="21"/>
          <w:szCs w:val="21"/>
        </w:rPr>
        <w:t>provedení díla 36 měsíců od převzetí,</w:t>
      </w:r>
    </w:p>
    <w:p w14:paraId="003ECC7A" w14:textId="77777777" w:rsidR="00D25F28" w:rsidRDefault="00201E59" w:rsidP="00785DE4">
      <w:pPr>
        <w:pStyle w:val="Zkladntext3"/>
        <w:numPr>
          <w:ilvl w:val="0"/>
          <w:numId w:val="79"/>
        </w:numPr>
        <w:spacing w:afterLines="60" w:after="144"/>
        <w:ind w:left="1145" w:hanging="357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na hardware v délce, která je </w:t>
      </w:r>
      <w:r w:rsidR="00F87F81" w:rsidRPr="00CE5235">
        <w:rPr>
          <w:rFonts w:ascii="Calibri Light" w:hAnsi="Calibri Light" w:cs="Calibri Light"/>
          <w:sz w:val="21"/>
          <w:szCs w:val="21"/>
        </w:rPr>
        <w:t>uvedena u konkrétního výrobku položkového rozpočtu (příloh</w:t>
      </w:r>
      <w:r w:rsidR="000E20DC" w:rsidRPr="00CE5235">
        <w:rPr>
          <w:rFonts w:ascii="Calibri Light" w:hAnsi="Calibri Light" w:cs="Calibri Light"/>
          <w:sz w:val="21"/>
          <w:szCs w:val="21"/>
        </w:rPr>
        <w:t>y</w:t>
      </w:r>
      <w:r w:rsidR="00F87F81" w:rsidRPr="00CE5235">
        <w:rPr>
          <w:rFonts w:ascii="Calibri Light" w:hAnsi="Calibri Light" w:cs="Calibri Light"/>
          <w:sz w:val="21"/>
          <w:szCs w:val="21"/>
        </w:rPr>
        <w:t xml:space="preserve"> č. 1</w:t>
      </w:r>
      <w:r w:rsidR="000E20DC" w:rsidRPr="00CE5235">
        <w:rPr>
          <w:rFonts w:ascii="Calibri Light" w:hAnsi="Calibri Light" w:cs="Calibri Light"/>
          <w:sz w:val="21"/>
          <w:szCs w:val="21"/>
        </w:rPr>
        <w:t xml:space="preserve"> a 2</w:t>
      </w:r>
      <w:r w:rsidR="00F87F81"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="00F87F81" w:rsidRPr="00CE5235">
        <w:rPr>
          <w:rFonts w:ascii="Calibri Light" w:hAnsi="Calibri Light" w:cs="Calibri Light"/>
          <w:sz w:val="21"/>
          <w:szCs w:val="21"/>
        </w:rPr>
        <w:t xml:space="preserve">). Není-li uvedena konkrétní délka záruky, pak platí záruka v délce </w:t>
      </w:r>
      <w:r w:rsidR="002A4BA9" w:rsidRPr="00CE5235">
        <w:rPr>
          <w:rFonts w:ascii="Calibri Light" w:hAnsi="Calibri Light" w:cs="Calibri Light"/>
          <w:sz w:val="21"/>
          <w:szCs w:val="21"/>
        </w:rPr>
        <w:t>24</w:t>
      </w:r>
      <w:r w:rsidR="0014598B" w:rsidRPr="00CE5235">
        <w:rPr>
          <w:rFonts w:ascii="Calibri Light" w:hAnsi="Calibri Light" w:cs="Calibri Light"/>
          <w:sz w:val="21"/>
          <w:szCs w:val="21"/>
        </w:rPr>
        <w:t xml:space="preserve"> měsíců</w:t>
      </w:r>
      <w:r w:rsidR="00F87F81" w:rsidRPr="00CE5235">
        <w:rPr>
          <w:rFonts w:ascii="Calibri Light" w:hAnsi="Calibri Light" w:cs="Calibri Light"/>
          <w:sz w:val="21"/>
          <w:szCs w:val="21"/>
        </w:rPr>
        <w:t xml:space="preserve">. </w:t>
      </w:r>
    </w:p>
    <w:p w14:paraId="07139F15" w14:textId="13AC9291" w:rsidR="00FB086E" w:rsidRPr="00D25F28" w:rsidRDefault="00FB086E" w:rsidP="00020CE4">
      <w:pPr>
        <w:pStyle w:val="Zkladntext3"/>
        <w:numPr>
          <w:ilvl w:val="0"/>
          <w:numId w:val="49"/>
        </w:numPr>
        <w:spacing w:before="100" w:beforeAutospacing="1" w:afterLines="60" w:after="144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74D2F">
        <w:rPr>
          <w:rFonts w:ascii="Calibri Light" w:hAnsi="Calibri Light" w:cs="Calibri Light"/>
          <w:sz w:val="21"/>
          <w:szCs w:val="21"/>
        </w:rPr>
        <w:t xml:space="preserve">Délka záruky se počítá ode dne předání díla v místě plnění. </w:t>
      </w:r>
      <w:r>
        <w:rPr>
          <w:rFonts w:ascii="Calibri Light" w:hAnsi="Calibri Light" w:cs="Calibri Light"/>
          <w:sz w:val="21"/>
          <w:szCs w:val="21"/>
        </w:rPr>
        <w:t xml:space="preserve">Záruka neběží po dobu, po kterou </w:t>
      </w:r>
      <w:r w:rsidR="007C68FA">
        <w:rPr>
          <w:rFonts w:ascii="Calibri Light" w:hAnsi="Calibri Light" w:cs="Calibri Light"/>
          <w:sz w:val="21"/>
          <w:szCs w:val="21"/>
        </w:rPr>
        <w:t>objednatel</w:t>
      </w:r>
      <w:r>
        <w:rPr>
          <w:rFonts w:ascii="Calibri Light" w:hAnsi="Calibri Light" w:cs="Calibri Light"/>
          <w:sz w:val="21"/>
          <w:szCs w:val="21"/>
        </w:rPr>
        <w:t xml:space="preserve"> nemůže </w:t>
      </w:r>
      <w:r w:rsidR="007C68FA">
        <w:rPr>
          <w:rFonts w:ascii="Calibri Light" w:hAnsi="Calibri Light" w:cs="Calibri Light"/>
          <w:sz w:val="21"/>
          <w:szCs w:val="21"/>
        </w:rPr>
        <w:t>dílo</w:t>
      </w:r>
      <w:r>
        <w:rPr>
          <w:rFonts w:ascii="Calibri Light" w:hAnsi="Calibri Light" w:cs="Calibri Light"/>
          <w:sz w:val="21"/>
          <w:szCs w:val="21"/>
        </w:rPr>
        <w:t xml:space="preserve"> užívat pro vady, za které odpovídá </w:t>
      </w:r>
      <w:r w:rsidR="007C68FA">
        <w:rPr>
          <w:rFonts w:ascii="Calibri Light" w:hAnsi="Calibri Light" w:cs="Calibri Light"/>
          <w:sz w:val="21"/>
          <w:szCs w:val="21"/>
        </w:rPr>
        <w:t>zhotovitel</w:t>
      </w:r>
      <w:r>
        <w:rPr>
          <w:rFonts w:ascii="Calibri Light" w:hAnsi="Calibri Light" w:cs="Calibri Light"/>
          <w:sz w:val="21"/>
          <w:szCs w:val="21"/>
        </w:rPr>
        <w:t xml:space="preserve">, tedy i z důvodu jejich řešení. </w:t>
      </w:r>
      <w:r w:rsidRPr="00CE5235">
        <w:rPr>
          <w:rFonts w:ascii="Calibri Light" w:hAnsi="Calibri Light" w:cs="Calibri Light"/>
          <w:sz w:val="21"/>
          <w:szCs w:val="21"/>
        </w:rPr>
        <w:t>Výše uvedené záruky platí za předpokladu dodržení stanovených pravidel provozu a údržby</w:t>
      </w:r>
      <w:r w:rsidR="007C68FA">
        <w:rPr>
          <w:rFonts w:ascii="Calibri Light" w:hAnsi="Calibri Light" w:cs="Calibri Light"/>
          <w:sz w:val="21"/>
          <w:szCs w:val="21"/>
        </w:rPr>
        <w:t>.</w:t>
      </w:r>
    </w:p>
    <w:p w14:paraId="5993BBA8" w14:textId="127B7DBF" w:rsidR="00274D2F" w:rsidRDefault="00274D2F" w:rsidP="00020CE4">
      <w:pPr>
        <w:pStyle w:val="Zkladntext3"/>
        <w:numPr>
          <w:ilvl w:val="0"/>
          <w:numId w:val="49"/>
        </w:numPr>
        <w:spacing w:before="100" w:beforeAutospacing="1" w:afterLines="60" w:after="144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74D2F">
        <w:rPr>
          <w:rFonts w:ascii="Calibri Light" w:hAnsi="Calibri Light" w:cs="Calibri Light"/>
          <w:sz w:val="21"/>
          <w:szCs w:val="21"/>
        </w:rPr>
        <w:t>Požadavek na odstranění vad objednatel uplatní u zhotovitele nejpozději poslední den záruční doby, a to písemným oznámením zhotoviteli (dále jen reklamace). V reklamaci objednatel uvede alespoň popis vady a/nebo informaci o tom, jak se vada projevuje, a způsob, jakým požaduje vadu odstranit. Reklamace odeslaná objednatelem poslední den záruční doby se také považuje za včas uplatněnou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5190A30A" w14:textId="0C04CBBF" w:rsidR="00274D2F" w:rsidRDefault="00274D2F" w:rsidP="00020CE4">
      <w:pPr>
        <w:pStyle w:val="Zkladntext3"/>
        <w:numPr>
          <w:ilvl w:val="0"/>
          <w:numId w:val="49"/>
        </w:numPr>
        <w:spacing w:before="100" w:beforeAutospacing="1" w:afterLines="60" w:after="144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74D2F">
        <w:rPr>
          <w:rFonts w:ascii="Calibri Light" w:hAnsi="Calibri Light" w:cs="Calibri Light"/>
          <w:sz w:val="21"/>
          <w:szCs w:val="21"/>
        </w:rPr>
        <w:t>Reklamované vady díla je zhotovitel povinen odstranit v souladu s uplatněným právem objednatele bezodkladně, nejpozději však do třiceti (30) dnů ode dne, kdy mu objednatel danou vadu písemně oznámil, a to i v případě, že odstraňování vady provede zhotovitel třetí osobou, nebude-li následně mezi smluvními stranami dohodnuto jinak. V případě opravy proběhne její zahájení nejpozději do pěti (5) pracovních dnů od písemného oznámení objednatelem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09E7B72B" w14:textId="6C5065C6" w:rsidR="00AF5E52" w:rsidRPr="00CE5235" w:rsidRDefault="00274D2F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IX</w:t>
      </w:r>
      <w:r w:rsidR="00AF5E52" w:rsidRPr="00CE5235">
        <w:rPr>
          <w:rFonts w:ascii="Calibri Light" w:hAnsi="Calibri Light" w:cs="Calibri Light"/>
          <w:bCs/>
          <w:sz w:val="21"/>
          <w:szCs w:val="21"/>
        </w:rPr>
        <w:t xml:space="preserve">. </w:t>
      </w:r>
      <w:r w:rsidR="00AF5E52" w:rsidRPr="00AF5E52">
        <w:rPr>
          <w:rFonts w:ascii="Calibri Light" w:hAnsi="Calibri Light" w:cs="Calibri Light"/>
          <w:bCs/>
          <w:sz w:val="21"/>
          <w:szCs w:val="21"/>
        </w:rPr>
        <w:t>Revize, měření a dokumentace</w:t>
      </w:r>
    </w:p>
    <w:p w14:paraId="2FCC45C6" w14:textId="77777777" w:rsidR="00AF5E52" w:rsidRPr="00AF5E52" w:rsidRDefault="00AF5E52" w:rsidP="00785DE4">
      <w:pPr>
        <w:numPr>
          <w:ilvl w:val="0"/>
          <w:numId w:val="52"/>
        </w:numPr>
        <w:tabs>
          <w:tab w:val="clear" w:pos="720"/>
          <w:tab w:val="num" w:pos="426"/>
        </w:tabs>
        <w:spacing w:before="100" w:beforeAutospacing="1" w:afterLines="60" w:after="144"/>
        <w:ind w:hanging="720"/>
        <w:rPr>
          <w:rFonts w:ascii="Calibri Light" w:hAnsi="Calibri Light" w:cs="Calibri Light"/>
          <w:sz w:val="21"/>
          <w:szCs w:val="21"/>
        </w:rPr>
      </w:pPr>
      <w:r w:rsidRPr="00AF5E52">
        <w:rPr>
          <w:rFonts w:ascii="Calibri Light" w:hAnsi="Calibri Light" w:cs="Calibri Light"/>
          <w:sz w:val="21"/>
          <w:szCs w:val="21"/>
        </w:rPr>
        <w:t>Zhotovitel je povinen dodat objednateli:</w:t>
      </w:r>
    </w:p>
    <w:p w14:paraId="401BC6C8" w14:textId="0FA209D0" w:rsidR="002254C5" w:rsidRPr="000F3186" w:rsidRDefault="00AF5E52" w:rsidP="00785DE4">
      <w:pPr>
        <w:pStyle w:val="Odstavecseseznamem"/>
        <w:numPr>
          <w:ilvl w:val="0"/>
          <w:numId w:val="80"/>
        </w:numPr>
        <w:spacing w:afterLines="60" w:after="144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měř</w:t>
      </w:r>
      <w:r w:rsidR="009D1966">
        <w:rPr>
          <w:rFonts w:ascii="Calibri Light" w:hAnsi="Calibri Light" w:cs="Calibri Light"/>
          <w:sz w:val="21"/>
          <w:szCs w:val="21"/>
        </w:rPr>
        <w:t>i</w:t>
      </w:r>
      <w:r w:rsidRPr="000F3186">
        <w:rPr>
          <w:rFonts w:ascii="Calibri Light" w:hAnsi="Calibri Light" w:cs="Calibri Light"/>
          <w:sz w:val="21"/>
          <w:szCs w:val="21"/>
        </w:rPr>
        <w:t>cí protokoly ke kabeláži,</w:t>
      </w:r>
    </w:p>
    <w:p w14:paraId="18608FC1" w14:textId="7EA2A187" w:rsidR="00AF5E52" w:rsidRPr="000F3186" w:rsidRDefault="00AF5E52" w:rsidP="000F3186">
      <w:pPr>
        <w:pStyle w:val="Odstavecseseznamem"/>
        <w:numPr>
          <w:ilvl w:val="0"/>
          <w:numId w:val="80"/>
        </w:numPr>
        <w:spacing w:before="100" w:beforeAutospacing="1" w:afterLines="60" w:after="144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certifikaci datových rozvodů (Cat6/6A dle specifikace),</w:t>
      </w:r>
    </w:p>
    <w:p w14:paraId="4B7792F7" w14:textId="77777777" w:rsidR="00AF5E52" w:rsidRPr="000F3186" w:rsidRDefault="00AF5E52" w:rsidP="000F3186">
      <w:pPr>
        <w:pStyle w:val="Odstavecseseznamem"/>
        <w:numPr>
          <w:ilvl w:val="0"/>
          <w:numId w:val="80"/>
        </w:numPr>
        <w:spacing w:before="100" w:beforeAutospacing="1" w:afterLines="60" w:after="144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konfigurace zařízení ve čitelné formě,</w:t>
      </w:r>
    </w:p>
    <w:p w14:paraId="454DDBE1" w14:textId="3EBBD463" w:rsidR="00AF5E52" w:rsidRPr="000F3186" w:rsidRDefault="00AF5E52" w:rsidP="000F3186">
      <w:pPr>
        <w:pStyle w:val="Odstavecseseznamem"/>
        <w:numPr>
          <w:ilvl w:val="0"/>
          <w:numId w:val="80"/>
        </w:numPr>
        <w:spacing w:before="100" w:beforeAutospacing="1" w:afterLines="60" w:after="144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dokumentaci skutečného provedení</w:t>
      </w:r>
      <w:r w:rsidR="004C05DB" w:rsidRPr="000F3186">
        <w:rPr>
          <w:rFonts w:ascii="Calibri Light" w:hAnsi="Calibri Light" w:cs="Calibri Light"/>
          <w:sz w:val="21"/>
          <w:szCs w:val="21"/>
        </w:rPr>
        <w:t xml:space="preserve"> v elektronické podobě ve formátu PDF</w:t>
      </w:r>
      <w:r w:rsidRPr="000F3186">
        <w:rPr>
          <w:rFonts w:ascii="Calibri Light" w:hAnsi="Calibri Light" w:cs="Calibri Light"/>
          <w:sz w:val="21"/>
          <w:szCs w:val="21"/>
        </w:rPr>
        <w:t>,</w:t>
      </w:r>
    </w:p>
    <w:p w14:paraId="56F931E2" w14:textId="77777777" w:rsidR="00AF5E52" w:rsidRPr="000F3186" w:rsidRDefault="00AF5E52" w:rsidP="000F3186">
      <w:pPr>
        <w:pStyle w:val="Odstavecseseznamem"/>
        <w:numPr>
          <w:ilvl w:val="0"/>
          <w:numId w:val="80"/>
        </w:numPr>
        <w:spacing w:before="100" w:beforeAutospacing="1" w:afterLines="60" w:after="144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lastRenderedPageBreak/>
        <w:t>instrukce pro obnovu konfigurace,</w:t>
      </w:r>
    </w:p>
    <w:p w14:paraId="5B08E404" w14:textId="287E8B58" w:rsidR="00AF5E52" w:rsidRPr="000F3186" w:rsidRDefault="00AF5E52" w:rsidP="000F3186">
      <w:pPr>
        <w:pStyle w:val="Odstavecseseznamem"/>
        <w:numPr>
          <w:ilvl w:val="0"/>
          <w:numId w:val="80"/>
        </w:numPr>
        <w:spacing w:before="100" w:beforeAutospacing="1" w:afterLines="60" w:after="144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seznam použitých IP adres, VLAN, hesel a síťových segmentů.</w:t>
      </w:r>
    </w:p>
    <w:p w14:paraId="6E56DD54" w14:textId="1E04AB04" w:rsidR="00AF5E52" w:rsidRPr="00AF5E52" w:rsidRDefault="00AF5E52" w:rsidP="002254C5">
      <w:pPr>
        <w:numPr>
          <w:ilvl w:val="0"/>
          <w:numId w:val="52"/>
        </w:numPr>
        <w:tabs>
          <w:tab w:val="clear" w:pos="720"/>
          <w:tab w:val="num" w:pos="426"/>
        </w:tabs>
        <w:spacing w:before="100" w:beforeAutospacing="1" w:afterLines="60" w:after="144"/>
        <w:ind w:hanging="720"/>
        <w:rPr>
          <w:rFonts w:ascii="Calibri Light" w:hAnsi="Calibri Light" w:cs="Calibri Light"/>
          <w:sz w:val="21"/>
          <w:szCs w:val="21"/>
        </w:rPr>
      </w:pPr>
      <w:r w:rsidRPr="00AF5E52">
        <w:rPr>
          <w:rFonts w:ascii="Calibri Light" w:hAnsi="Calibri Light" w:cs="Calibri Light"/>
          <w:sz w:val="21"/>
          <w:szCs w:val="21"/>
        </w:rPr>
        <w:t>Zhotovitel odpovídá za to, že technologie odpovídá Standardu konektivity škol</w:t>
      </w:r>
      <w:r>
        <w:rPr>
          <w:rFonts w:ascii="Calibri Light" w:hAnsi="Calibri Light" w:cs="Calibri Light"/>
          <w:sz w:val="21"/>
          <w:szCs w:val="21"/>
        </w:rPr>
        <w:t xml:space="preserve"> dle čl. IV</w:t>
      </w:r>
      <w:r w:rsidR="008E7B35">
        <w:rPr>
          <w:rFonts w:ascii="Calibri Light" w:hAnsi="Calibri Light" w:cs="Calibri Light"/>
          <w:sz w:val="21"/>
          <w:szCs w:val="21"/>
        </w:rPr>
        <w:t>.</w:t>
      </w:r>
    </w:p>
    <w:p w14:paraId="1918BE74" w14:textId="635D4407" w:rsidR="00AF5E52" w:rsidRPr="00201E59" w:rsidRDefault="00AF5E52" w:rsidP="002254C5">
      <w:pPr>
        <w:spacing w:before="100" w:beforeAutospacing="1" w:afterLines="60" w:after="144"/>
        <w:rPr>
          <w:rFonts w:ascii="Calibri Light" w:hAnsi="Calibri Light" w:cs="Calibri Light"/>
          <w:b/>
          <w:bCs/>
          <w:sz w:val="21"/>
          <w:szCs w:val="21"/>
        </w:rPr>
      </w:pPr>
      <w:r w:rsidRPr="00201E59">
        <w:rPr>
          <w:rFonts w:ascii="Calibri Light" w:hAnsi="Calibri Light" w:cs="Calibri Light"/>
          <w:b/>
          <w:bCs/>
          <w:sz w:val="21"/>
          <w:szCs w:val="21"/>
        </w:rPr>
        <w:t xml:space="preserve">X. </w:t>
      </w:r>
      <w:r w:rsidR="004024B7">
        <w:rPr>
          <w:rFonts w:ascii="Calibri Light" w:hAnsi="Calibri Light" w:cs="Calibri Light"/>
          <w:b/>
          <w:bCs/>
          <w:sz w:val="21"/>
          <w:szCs w:val="21"/>
        </w:rPr>
        <w:t>P</w:t>
      </w:r>
      <w:r w:rsidRPr="00201E59">
        <w:rPr>
          <w:rFonts w:ascii="Calibri Light" w:hAnsi="Calibri Light" w:cs="Calibri Light"/>
          <w:b/>
          <w:bCs/>
          <w:sz w:val="21"/>
          <w:szCs w:val="21"/>
        </w:rPr>
        <w:t>ředání a převzetí díla</w:t>
      </w:r>
    </w:p>
    <w:p w14:paraId="6B953A57" w14:textId="23FB7B9A" w:rsidR="00AF5E52" w:rsidRPr="00201E59" w:rsidRDefault="00AF5E52" w:rsidP="00785DE4">
      <w:pPr>
        <w:pStyle w:val="Odstavecseseznamem"/>
        <w:numPr>
          <w:ilvl w:val="0"/>
          <w:numId w:val="55"/>
        </w:numPr>
        <w:spacing w:before="100" w:beforeAutospacing="1" w:after="120"/>
        <w:ind w:left="426" w:hanging="426"/>
        <w:rPr>
          <w:rFonts w:ascii="Calibri Light" w:hAnsi="Calibri Light" w:cs="Calibri Light"/>
          <w:sz w:val="21"/>
          <w:szCs w:val="21"/>
        </w:rPr>
      </w:pPr>
      <w:r w:rsidRPr="00201E59">
        <w:rPr>
          <w:rFonts w:ascii="Calibri Light" w:hAnsi="Calibri Light" w:cs="Calibri Light"/>
          <w:sz w:val="21"/>
          <w:szCs w:val="21"/>
        </w:rPr>
        <w:t>Předání proběhne na základě předávacího protokolu podepsaného oběma stranami.</w:t>
      </w:r>
    </w:p>
    <w:p w14:paraId="56EC0B06" w14:textId="6087269C" w:rsidR="00AF5E52" w:rsidRPr="00201E59" w:rsidRDefault="00AF5E52" w:rsidP="00785DE4">
      <w:pPr>
        <w:pStyle w:val="Odstavecseseznamem"/>
        <w:numPr>
          <w:ilvl w:val="0"/>
          <w:numId w:val="55"/>
        </w:numPr>
        <w:spacing w:before="100" w:beforeAutospacing="1" w:after="120"/>
        <w:ind w:left="426" w:hanging="426"/>
        <w:rPr>
          <w:rFonts w:ascii="Calibri Light" w:hAnsi="Calibri Light" w:cs="Calibri Light"/>
          <w:sz w:val="21"/>
          <w:szCs w:val="21"/>
        </w:rPr>
      </w:pPr>
      <w:r w:rsidRPr="00201E59">
        <w:rPr>
          <w:rFonts w:ascii="Calibri Light" w:hAnsi="Calibri Light" w:cs="Calibri Light"/>
          <w:sz w:val="21"/>
          <w:szCs w:val="21"/>
        </w:rPr>
        <w:t>Předávací protokol musí obsahovat:</w:t>
      </w:r>
    </w:p>
    <w:p w14:paraId="386FC2EA" w14:textId="77777777" w:rsidR="00AF5E52" w:rsidRPr="000F3186" w:rsidRDefault="00AF5E52" w:rsidP="00785DE4">
      <w:pPr>
        <w:pStyle w:val="Odstavecseseznamem"/>
        <w:numPr>
          <w:ilvl w:val="0"/>
          <w:numId w:val="81"/>
        </w:numPr>
        <w:spacing w:before="100" w:beforeAutospacing="1" w:after="120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seznam všech instalovaných prvků,</w:t>
      </w:r>
    </w:p>
    <w:p w14:paraId="32956DC4" w14:textId="77777777" w:rsidR="00AF5E52" w:rsidRPr="000F3186" w:rsidRDefault="00AF5E52" w:rsidP="00785DE4">
      <w:pPr>
        <w:pStyle w:val="Odstavecseseznamem"/>
        <w:numPr>
          <w:ilvl w:val="0"/>
          <w:numId w:val="81"/>
        </w:numPr>
        <w:spacing w:before="100" w:beforeAutospacing="1" w:after="120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seznam konfigurací,</w:t>
      </w:r>
    </w:p>
    <w:p w14:paraId="29A0BB1E" w14:textId="77777777" w:rsidR="00AF5E52" w:rsidRDefault="00AF5E52" w:rsidP="00785DE4">
      <w:pPr>
        <w:pStyle w:val="Odstavecseseznamem"/>
        <w:numPr>
          <w:ilvl w:val="0"/>
          <w:numId w:val="81"/>
        </w:numPr>
        <w:spacing w:before="100" w:beforeAutospacing="1" w:after="120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výpis testů funkčnosti,</w:t>
      </w:r>
    </w:p>
    <w:p w14:paraId="1E821A75" w14:textId="092E61DC" w:rsidR="00564216" w:rsidRPr="000F3186" w:rsidRDefault="00F53F3B" w:rsidP="00785DE4">
      <w:pPr>
        <w:pStyle w:val="Odstavecseseznamem"/>
        <w:numPr>
          <w:ilvl w:val="0"/>
          <w:numId w:val="81"/>
        </w:numPr>
        <w:spacing w:before="100" w:beforeAutospacing="1" w:after="120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dokumentaci strukturované kabeláže (tzn. </w:t>
      </w:r>
      <w:r w:rsidR="00564216">
        <w:rPr>
          <w:rFonts w:ascii="Calibri Light" w:hAnsi="Calibri Light" w:cs="Calibri Light"/>
          <w:sz w:val="21"/>
          <w:szCs w:val="21"/>
        </w:rPr>
        <w:t>kabelovou knihu</w:t>
      </w:r>
      <w:r>
        <w:rPr>
          <w:rFonts w:ascii="Calibri Light" w:hAnsi="Calibri Light" w:cs="Calibri Light"/>
          <w:sz w:val="21"/>
          <w:szCs w:val="21"/>
        </w:rPr>
        <w:t>)</w:t>
      </w:r>
      <w:r w:rsidR="00564216">
        <w:rPr>
          <w:rFonts w:ascii="Calibri Light" w:hAnsi="Calibri Light" w:cs="Calibri Light"/>
          <w:sz w:val="21"/>
          <w:szCs w:val="21"/>
        </w:rPr>
        <w:t>,</w:t>
      </w:r>
    </w:p>
    <w:p w14:paraId="1637293F" w14:textId="77777777" w:rsidR="00AF5E52" w:rsidRPr="000F3186" w:rsidRDefault="00AF5E52" w:rsidP="00785DE4">
      <w:pPr>
        <w:pStyle w:val="Odstavecseseznamem"/>
        <w:numPr>
          <w:ilvl w:val="0"/>
          <w:numId w:val="81"/>
        </w:numPr>
        <w:spacing w:before="100" w:beforeAutospacing="1" w:after="120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seznam vad a nedodělků nebo potvrzení o jejich neexistenci.</w:t>
      </w:r>
    </w:p>
    <w:p w14:paraId="5D3603F7" w14:textId="73E955FF" w:rsidR="00AF5E52" w:rsidRPr="00201E59" w:rsidRDefault="00AF5E52" w:rsidP="00785DE4">
      <w:pPr>
        <w:pStyle w:val="Odstavecseseznamem"/>
        <w:numPr>
          <w:ilvl w:val="0"/>
          <w:numId w:val="55"/>
        </w:numPr>
        <w:spacing w:before="100" w:beforeAutospacing="1" w:after="120"/>
        <w:ind w:left="426" w:hanging="426"/>
        <w:rPr>
          <w:rFonts w:ascii="Calibri Light" w:hAnsi="Calibri Light" w:cs="Calibri Light"/>
          <w:sz w:val="21"/>
          <w:szCs w:val="21"/>
        </w:rPr>
      </w:pPr>
      <w:r w:rsidRPr="00201E59">
        <w:rPr>
          <w:rFonts w:ascii="Calibri Light" w:hAnsi="Calibri Light" w:cs="Calibri Light"/>
          <w:sz w:val="21"/>
          <w:szCs w:val="21"/>
        </w:rPr>
        <w:t>Objednatel má právo odmítnout převzetí díla v případě, že:</w:t>
      </w:r>
    </w:p>
    <w:p w14:paraId="7C430FC4" w14:textId="77777777" w:rsidR="00AF5E52" w:rsidRPr="000F3186" w:rsidRDefault="00AF5E52" w:rsidP="00785DE4">
      <w:pPr>
        <w:pStyle w:val="Odstavecseseznamem"/>
        <w:numPr>
          <w:ilvl w:val="0"/>
          <w:numId w:val="81"/>
        </w:numPr>
        <w:spacing w:before="100" w:beforeAutospacing="1" w:after="120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dílo je nefunkční,</w:t>
      </w:r>
    </w:p>
    <w:p w14:paraId="33C0C7C4" w14:textId="77777777" w:rsidR="00AF5E52" w:rsidRPr="000F3186" w:rsidRDefault="00AF5E52" w:rsidP="00785DE4">
      <w:pPr>
        <w:pStyle w:val="Odstavecseseznamem"/>
        <w:numPr>
          <w:ilvl w:val="0"/>
          <w:numId w:val="81"/>
        </w:numPr>
        <w:spacing w:before="100" w:beforeAutospacing="1" w:after="120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dokumentace není úplná,</w:t>
      </w:r>
    </w:p>
    <w:p w14:paraId="05BC83E5" w14:textId="77777777" w:rsidR="00AF5E52" w:rsidRPr="000F3186" w:rsidRDefault="00AF5E52" w:rsidP="00785DE4">
      <w:pPr>
        <w:pStyle w:val="Odstavecseseznamem"/>
        <w:numPr>
          <w:ilvl w:val="0"/>
          <w:numId w:val="81"/>
        </w:numPr>
        <w:spacing w:before="100" w:beforeAutospacing="1" w:after="120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nejsou předány měřící protokoly či certifikace kabeláže.</w:t>
      </w:r>
    </w:p>
    <w:p w14:paraId="687DB00E" w14:textId="77777777" w:rsidR="00B81F68" w:rsidRPr="00AF5E52" w:rsidRDefault="00B81F68" w:rsidP="00785DE4">
      <w:pPr>
        <w:pStyle w:val="Podnadpis"/>
        <w:tabs>
          <w:tab w:val="left" w:pos="2410"/>
        </w:tabs>
        <w:spacing w:before="100" w:beforeAutospacing="1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XI. </w:t>
      </w:r>
      <w:r w:rsidRPr="00AF5E52">
        <w:rPr>
          <w:rFonts w:ascii="Calibri Light" w:hAnsi="Calibri Light" w:cs="Calibri Light"/>
          <w:bCs/>
          <w:sz w:val="21"/>
          <w:szCs w:val="21"/>
        </w:rPr>
        <w:t>Ochrana dat, bezpečnost a přístup</w:t>
      </w:r>
    </w:p>
    <w:p w14:paraId="38D80518" w14:textId="77777777" w:rsidR="00B81F68" w:rsidRDefault="00B81F68" w:rsidP="00785DE4">
      <w:pPr>
        <w:pStyle w:val="Odstavecseseznamem"/>
        <w:numPr>
          <w:ilvl w:val="0"/>
          <w:numId w:val="59"/>
        </w:numPr>
        <w:spacing w:before="100" w:beforeAutospacing="1" w:after="120"/>
        <w:ind w:left="425" w:hanging="426"/>
        <w:rPr>
          <w:rFonts w:ascii="Calibri Light" w:hAnsi="Calibri Light" w:cs="Calibri Light"/>
          <w:sz w:val="21"/>
          <w:szCs w:val="21"/>
        </w:rPr>
      </w:pPr>
      <w:r w:rsidRPr="00201E59">
        <w:rPr>
          <w:rFonts w:ascii="Calibri Light" w:hAnsi="Calibri Light" w:cs="Calibri Light"/>
          <w:sz w:val="21"/>
          <w:szCs w:val="21"/>
        </w:rPr>
        <w:t>Zhotovitel je povinen pracovat s konfigurací školy jako s důvěrnou informací.</w:t>
      </w:r>
    </w:p>
    <w:p w14:paraId="524834CC" w14:textId="77777777" w:rsidR="00B81F68" w:rsidRPr="00201E59" w:rsidRDefault="00B81F68" w:rsidP="00785DE4">
      <w:pPr>
        <w:pStyle w:val="Odstavecseseznamem"/>
        <w:numPr>
          <w:ilvl w:val="0"/>
          <w:numId w:val="59"/>
        </w:numPr>
        <w:spacing w:before="100" w:beforeAutospacing="1" w:after="120"/>
        <w:ind w:left="425" w:hanging="426"/>
        <w:rPr>
          <w:rFonts w:ascii="Calibri Light" w:hAnsi="Calibri Light" w:cs="Calibri Light"/>
          <w:sz w:val="21"/>
          <w:szCs w:val="21"/>
        </w:rPr>
      </w:pPr>
      <w:r w:rsidRPr="00201E59">
        <w:rPr>
          <w:rFonts w:ascii="Calibri Light" w:hAnsi="Calibri Light" w:cs="Calibri Light"/>
          <w:sz w:val="21"/>
          <w:szCs w:val="21"/>
        </w:rPr>
        <w:t>Veškeré přístupové údaje, hesla, konfigurační soubory a klíče musí být předány výhradně oprávněné osobě školy</w:t>
      </w:r>
      <w:r>
        <w:rPr>
          <w:rFonts w:ascii="Calibri Light" w:hAnsi="Calibri Light" w:cs="Calibri Light"/>
          <w:sz w:val="21"/>
          <w:szCs w:val="21"/>
        </w:rPr>
        <w:t xml:space="preserve">, a to </w:t>
      </w:r>
      <w:r w:rsidRPr="002F2B15">
        <w:rPr>
          <w:rFonts w:ascii="Calibri Light" w:hAnsi="Calibri Light" w:cs="Calibri Light"/>
          <w:sz w:val="21"/>
          <w:szCs w:val="21"/>
        </w:rPr>
        <w:t>formou fyzického předání v zapečetěné obálce nebo elektronického předání v šifrovaném souboru a heslo jiným kanálem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371E5019" w14:textId="77777777" w:rsidR="00B81F68" w:rsidRPr="00201E59" w:rsidRDefault="00B81F68" w:rsidP="00785DE4">
      <w:pPr>
        <w:pStyle w:val="Odstavecseseznamem"/>
        <w:numPr>
          <w:ilvl w:val="0"/>
          <w:numId w:val="59"/>
        </w:numPr>
        <w:spacing w:before="100" w:beforeAutospacing="1" w:after="120"/>
        <w:ind w:left="425" w:hanging="426"/>
        <w:rPr>
          <w:rFonts w:ascii="Calibri Light" w:hAnsi="Calibri Light" w:cs="Calibri Light"/>
          <w:sz w:val="21"/>
          <w:szCs w:val="21"/>
        </w:rPr>
      </w:pPr>
      <w:r w:rsidRPr="00201E59">
        <w:rPr>
          <w:rFonts w:ascii="Calibri Light" w:hAnsi="Calibri Light" w:cs="Calibri Light"/>
          <w:sz w:val="21"/>
          <w:szCs w:val="21"/>
        </w:rPr>
        <w:t>Zhotovitel po předání díla:</w:t>
      </w:r>
    </w:p>
    <w:p w14:paraId="20F3AEB1" w14:textId="77777777" w:rsidR="00B81F68" w:rsidRPr="000F3186" w:rsidRDefault="00B81F68" w:rsidP="00785DE4">
      <w:pPr>
        <w:pStyle w:val="Odstavecseseznamem"/>
        <w:numPr>
          <w:ilvl w:val="0"/>
          <w:numId w:val="82"/>
        </w:numPr>
        <w:spacing w:before="100" w:beforeAutospacing="1" w:after="120"/>
        <w:ind w:left="1134" w:hanging="283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smaže veškeré kopie konfigurací,</w:t>
      </w:r>
    </w:p>
    <w:p w14:paraId="3F818D73" w14:textId="77777777" w:rsidR="00B81F68" w:rsidRPr="000F3186" w:rsidRDefault="00B81F68" w:rsidP="00785DE4">
      <w:pPr>
        <w:pStyle w:val="Odstavecseseznamem"/>
        <w:numPr>
          <w:ilvl w:val="0"/>
          <w:numId w:val="82"/>
        </w:numPr>
        <w:spacing w:before="100" w:beforeAutospacing="1" w:after="120"/>
        <w:ind w:left="1134" w:hanging="283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neuchovává hesla,</w:t>
      </w:r>
    </w:p>
    <w:p w14:paraId="681C43C0" w14:textId="77777777" w:rsidR="00B81F68" w:rsidRPr="000F3186" w:rsidRDefault="00B81F68" w:rsidP="00785DE4">
      <w:pPr>
        <w:pStyle w:val="Odstavecseseznamem"/>
        <w:numPr>
          <w:ilvl w:val="0"/>
          <w:numId w:val="82"/>
        </w:numPr>
        <w:spacing w:before="100" w:beforeAutospacing="1" w:after="120"/>
        <w:ind w:left="1134" w:hanging="283"/>
        <w:rPr>
          <w:rFonts w:ascii="Calibri Light" w:hAnsi="Calibri Light" w:cs="Calibri Light"/>
          <w:sz w:val="21"/>
          <w:szCs w:val="21"/>
        </w:rPr>
      </w:pPr>
      <w:r w:rsidRPr="000F3186">
        <w:rPr>
          <w:rFonts w:ascii="Calibri Light" w:hAnsi="Calibri Light" w:cs="Calibri Light"/>
          <w:sz w:val="21"/>
          <w:szCs w:val="21"/>
        </w:rPr>
        <w:t>nepřístupní konfigurace třetím osobám.</w:t>
      </w:r>
    </w:p>
    <w:p w14:paraId="73E259FE" w14:textId="6300C1A6" w:rsidR="006622D7" w:rsidRPr="000F3186" w:rsidRDefault="004024B7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 w:rsidRPr="000F3186">
        <w:rPr>
          <w:rFonts w:ascii="Calibri Light" w:hAnsi="Calibri Light" w:cs="Calibri Light"/>
          <w:bCs/>
          <w:sz w:val="21"/>
          <w:szCs w:val="21"/>
        </w:rPr>
        <w:t>X</w:t>
      </w:r>
      <w:r w:rsidR="00B81F68" w:rsidRPr="000F3186">
        <w:rPr>
          <w:rFonts w:ascii="Calibri Light" w:hAnsi="Calibri Light" w:cs="Calibri Light"/>
          <w:bCs/>
          <w:sz w:val="21"/>
          <w:szCs w:val="21"/>
        </w:rPr>
        <w:t>I</w:t>
      </w:r>
      <w:r w:rsidR="00274D2F" w:rsidRPr="000F3186">
        <w:rPr>
          <w:rFonts w:ascii="Calibri Light" w:hAnsi="Calibri Light" w:cs="Calibri Light"/>
          <w:bCs/>
          <w:sz w:val="21"/>
          <w:szCs w:val="21"/>
        </w:rPr>
        <w:t>I</w:t>
      </w:r>
      <w:r w:rsidR="006622D7" w:rsidRPr="000F3186">
        <w:rPr>
          <w:rFonts w:ascii="Calibri Light" w:hAnsi="Calibri Light" w:cs="Calibri Light"/>
          <w:bCs/>
          <w:sz w:val="21"/>
          <w:szCs w:val="21"/>
        </w:rPr>
        <w:t>. Smluvní pokuta</w:t>
      </w:r>
    </w:p>
    <w:p w14:paraId="342966ED" w14:textId="77777777" w:rsidR="00B81F68" w:rsidRDefault="00B81F68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1F68">
        <w:rPr>
          <w:rFonts w:ascii="Calibri Light" w:hAnsi="Calibri Light" w:cs="Calibri Light"/>
          <w:sz w:val="21"/>
          <w:szCs w:val="21"/>
        </w:rPr>
        <w:t xml:space="preserve">Objednatel má právo požadovat smluvní pokutu při nedodržení termínu provedení díla dle čl. IV této smlouvy ve výši </w:t>
      </w:r>
      <w:r w:rsidRPr="00B81F68">
        <w:rPr>
          <w:rStyle w:val="Siln"/>
          <w:rFonts w:ascii="Calibri Light" w:hAnsi="Calibri Light" w:cs="Calibri Light"/>
          <w:b w:val="0"/>
          <w:sz w:val="21"/>
          <w:szCs w:val="21"/>
        </w:rPr>
        <w:t>0,1 % z celkové ceny díla za každý započatý den prodlení</w:t>
      </w:r>
      <w:r w:rsidRPr="00B81F68">
        <w:rPr>
          <w:rFonts w:ascii="Calibri Light" w:hAnsi="Calibri Light" w:cs="Calibri Light"/>
          <w:sz w:val="21"/>
          <w:szCs w:val="21"/>
        </w:rPr>
        <w:t>. Zhotovitel je povinen tuto smluvní pokutu uhradit do 21 dnů ode dne vyúčtování.</w:t>
      </w:r>
    </w:p>
    <w:p w14:paraId="72F537C6" w14:textId="0827E61E" w:rsidR="005034C0" w:rsidRPr="00B81F68" w:rsidRDefault="005034C0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5034C0">
        <w:rPr>
          <w:rFonts w:ascii="Calibri Light" w:hAnsi="Calibri Light" w:cs="Calibri Light"/>
          <w:sz w:val="21"/>
          <w:szCs w:val="21"/>
        </w:rPr>
        <w:t>V případě, že dílo nebude splňovat požadavky stanovené touto smlouvou, zejména požadavky Standardu konektivity škol, je objednatel oprávněn požadovat smluvní pokutu ve výši 5 % z ceny díla</w:t>
      </w:r>
      <w:r>
        <w:rPr>
          <w:rFonts w:ascii="Calibri Light" w:hAnsi="Calibri Light" w:cs="Calibri Light"/>
          <w:sz w:val="21"/>
          <w:szCs w:val="21"/>
        </w:rPr>
        <w:t xml:space="preserve">, </w:t>
      </w:r>
      <w:r w:rsidRPr="005034C0">
        <w:rPr>
          <w:rFonts w:ascii="Calibri Light" w:hAnsi="Calibri Light" w:cs="Calibri Light"/>
          <w:sz w:val="21"/>
          <w:szCs w:val="21"/>
        </w:rPr>
        <w:t>pokud zhotovitel nesplní požadavky ani v přiměřené lhůtě stanovené objednatelem k</w:t>
      </w:r>
      <w:r>
        <w:rPr>
          <w:rFonts w:ascii="Calibri Light" w:hAnsi="Calibri Light" w:cs="Calibri Light"/>
          <w:sz w:val="21"/>
          <w:szCs w:val="21"/>
        </w:rPr>
        <w:t> </w:t>
      </w:r>
      <w:r w:rsidRPr="005034C0">
        <w:rPr>
          <w:rFonts w:ascii="Calibri Light" w:hAnsi="Calibri Light" w:cs="Calibri Light"/>
          <w:sz w:val="21"/>
          <w:szCs w:val="21"/>
        </w:rPr>
        <w:t>náprav</w:t>
      </w:r>
      <w:r>
        <w:rPr>
          <w:rFonts w:ascii="Calibri Light" w:hAnsi="Calibri Light" w:cs="Calibri Light"/>
          <w:sz w:val="21"/>
          <w:szCs w:val="21"/>
        </w:rPr>
        <w:t>ě.</w:t>
      </w:r>
    </w:p>
    <w:p w14:paraId="03EFB7F7" w14:textId="3D064247" w:rsidR="00B81F68" w:rsidRPr="00B81F68" w:rsidRDefault="00B81F68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1F68">
        <w:rPr>
          <w:rFonts w:ascii="Calibri Light" w:hAnsi="Calibri Light" w:cs="Calibri Light"/>
          <w:sz w:val="21"/>
          <w:szCs w:val="21"/>
        </w:rPr>
        <w:t xml:space="preserve">V případě prodlení zhotovitele s odstraněním vady nebo nedodělku díla podle čl. IV a VIII je zhotovitel povinen zaplatit objednateli smluvní pokutu ve výši </w:t>
      </w:r>
      <w:r w:rsidRPr="00B81F68">
        <w:rPr>
          <w:rStyle w:val="Siln"/>
          <w:rFonts w:ascii="Calibri Light" w:hAnsi="Calibri Light" w:cs="Calibri Light"/>
          <w:b w:val="0"/>
          <w:sz w:val="21"/>
          <w:szCs w:val="21"/>
        </w:rPr>
        <w:t>1 000 Kč za každou vadu a každý den prodlení</w:t>
      </w:r>
      <w:r w:rsidRPr="00B81F68">
        <w:rPr>
          <w:rFonts w:ascii="Calibri Light" w:hAnsi="Calibri Light" w:cs="Calibri Light"/>
          <w:sz w:val="21"/>
          <w:szCs w:val="21"/>
        </w:rPr>
        <w:t>, a to až do úplného odstranění vady nebo nedodělku.</w:t>
      </w:r>
    </w:p>
    <w:p w14:paraId="519A701F" w14:textId="1F0EF611" w:rsidR="00B81F68" w:rsidRPr="00B81F68" w:rsidRDefault="00B81F68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1F68">
        <w:rPr>
          <w:rFonts w:ascii="Calibri Light" w:hAnsi="Calibri Light" w:cs="Calibri Light"/>
          <w:sz w:val="21"/>
          <w:szCs w:val="21"/>
        </w:rPr>
        <w:t>Zhotovitel je povinen respektovat provoz školy a provádět hlučné, prašné nebo jinak rušivé práce výhradně v čase stanoveném objednatelem v souladu s čl. IV této smlouvy.</w:t>
      </w:r>
      <w:r w:rsidR="005034C0">
        <w:rPr>
          <w:rFonts w:ascii="Calibri Light" w:hAnsi="Calibri Light" w:cs="Calibri Light"/>
          <w:sz w:val="21"/>
          <w:szCs w:val="21"/>
        </w:rPr>
        <w:t xml:space="preserve"> </w:t>
      </w:r>
      <w:r w:rsidRPr="00B81F68">
        <w:rPr>
          <w:rFonts w:ascii="Calibri Light" w:hAnsi="Calibri Light" w:cs="Calibri Light"/>
          <w:sz w:val="21"/>
          <w:szCs w:val="21"/>
        </w:rPr>
        <w:t xml:space="preserve">V případě porušení této povinnosti je zhotovitel povinen uhradit objednateli smluvní pokutu ve výši </w:t>
      </w:r>
      <w:r w:rsidRPr="00B81F68">
        <w:rPr>
          <w:rStyle w:val="Siln"/>
          <w:rFonts w:ascii="Calibri Light" w:hAnsi="Calibri Light" w:cs="Calibri Light"/>
          <w:b w:val="0"/>
          <w:sz w:val="21"/>
          <w:szCs w:val="21"/>
        </w:rPr>
        <w:t>2</w:t>
      </w:r>
      <w:r w:rsidR="00580311">
        <w:rPr>
          <w:rStyle w:val="Siln"/>
          <w:rFonts w:ascii="Calibri Light" w:hAnsi="Calibri Light" w:cs="Calibri Light"/>
          <w:b w:val="0"/>
          <w:sz w:val="21"/>
          <w:szCs w:val="21"/>
        </w:rPr>
        <w:t> </w:t>
      </w:r>
      <w:r w:rsidRPr="00B81F68">
        <w:rPr>
          <w:rStyle w:val="Siln"/>
          <w:rFonts w:ascii="Calibri Light" w:hAnsi="Calibri Light" w:cs="Calibri Light"/>
          <w:b w:val="0"/>
          <w:sz w:val="21"/>
          <w:szCs w:val="21"/>
        </w:rPr>
        <w:t>000</w:t>
      </w:r>
      <w:r w:rsidR="00580311">
        <w:rPr>
          <w:rStyle w:val="Siln"/>
          <w:rFonts w:ascii="Calibri Light" w:hAnsi="Calibri Light" w:cs="Calibri Light"/>
          <w:b w:val="0"/>
          <w:sz w:val="21"/>
          <w:szCs w:val="21"/>
        </w:rPr>
        <w:t> </w:t>
      </w:r>
      <w:r w:rsidRPr="00B81F68">
        <w:rPr>
          <w:rStyle w:val="Siln"/>
          <w:rFonts w:ascii="Calibri Light" w:hAnsi="Calibri Light" w:cs="Calibri Light"/>
          <w:b w:val="0"/>
          <w:sz w:val="21"/>
          <w:szCs w:val="21"/>
        </w:rPr>
        <w:t>Kč za každé jednotlivé porušení a každý započatý den</w:t>
      </w:r>
      <w:r w:rsidRPr="00B81F68">
        <w:rPr>
          <w:rFonts w:ascii="Calibri Light" w:hAnsi="Calibri Light" w:cs="Calibri Light"/>
          <w:sz w:val="21"/>
          <w:szCs w:val="21"/>
        </w:rPr>
        <w:t>, ve kterém k porušení došlo.</w:t>
      </w:r>
    </w:p>
    <w:p w14:paraId="261F1DF2" w14:textId="0D3F5487" w:rsidR="00B81F68" w:rsidRPr="00B81F68" w:rsidRDefault="00B81F68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1F68">
        <w:rPr>
          <w:rFonts w:ascii="Calibri Light" w:hAnsi="Calibri Light" w:cs="Calibri Light"/>
          <w:sz w:val="21"/>
          <w:szCs w:val="21"/>
        </w:rPr>
        <w:t xml:space="preserve">V případě, že zhotovitel neprovede po ukončení denních prací průběžný úklid dle čl. IV této smlouvy, je objednatel oprávněn požadovat smluvní pokutu ve výši </w:t>
      </w:r>
      <w:r w:rsidRPr="00B81F68">
        <w:rPr>
          <w:rStyle w:val="Siln"/>
          <w:rFonts w:ascii="Calibri Light" w:hAnsi="Calibri Light" w:cs="Calibri Light"/>
          <w:b w:val="0"/>
          <w:sz w:val="21"/>
          <w:szCs w:val="21"/>
        </w:rPr>
        <w:t>1 000 Kč za každé jednotlivé porušení</w:t>
      </w:r>
      <w:r w:rsidRPr="00B81F68">
        <w:rPr>
          <w:rFonts w:ascii="Calibri Light" w:hAnsi="Calibri Light" w:cs="Calibri Light"/>
          <w:sz w:val="21"/>
          <w:szCs w:val="21"/>
        </w:rPr>
        <w:t>, a současně je oprávněn zajistit úklid vlastními silami nebo třetí osobou na náklady zhotovitele.</w:t>
      </w:r>
    </w:p>
    <w:p w14:paraId="3D8EDA0E" w14:textId="27348D58" w:rsidR="00B81F68" w:rsidRPr="00B81F68" w:rsidRDefault="00B81F68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1F68">
        <w:rPr>
          <w:rFonts w:ascii="Calibri Light" w:hAnsi="Calibri Light" w:cs="Calibri Light"/>
          <w:sz w:val="21"/>
          <w:szCs w:val="21"/>
        </w:rPr>
        <w:t xml:space="preserve">Pokud zhotovitel nepředá veškeré dokumenty uvedené v čl. IX této smlouvy (zejména měřicí protokoly, certifikace kabeláže, dokumentaci skutečného provedení, konfigurace a další předepsané náležitosti), </w:t>
      </w:r>
      <w:r w:rsidRPr="00B81F68">
        <w:rPr>
          <w:rFonts w:ascii="Calibri Light" w:hAnsi="Calibri Light" w:cs="Calibri Light"/>
          <w:sz w:val="21"/>
          <w:szCs w:val="21"/>
        </w:rPr>
        <w:lastRenderedPageBreak/>
        <w:t xml:space="preserve">nejpozději při předání díla, je povinen zaplatit objednateli smluvní pokutu ve výši </w:t>
      </w:r>
      <w:r w:rsidRPr="00B81F68">
        <w:rPr>
          <w:rStyle w:val="Siln"/>
          <w:rFonts w:ascii="Calibri Light" w:hAnsi="Calibri Light" w:cs="Calibri Light"/>
          <w:b w:val="0"/>
          <w:sz w:val="21"/>
          <w:szCs w:val="21"/>
        </w:rPr>
        <w:t>0,05 % z celkové ceny díla za každý den prodlení</w:t>
      </w:r>
      <w:r w:rsidRPr="00B81F68">
        <w:rPr>
          <w:rFonts w:ascii="Calibri Light" w:hAnsi="Calibri Light" w:cs="Calibri Light"/>
          <w:sz w:val="21"/>
          <w:szCs w:val="21"/>
        </w:rPr>
        <w:t>, a to až do úplného předání dokumentace.</w:t>
      </w:r>
    </w:p>
    <w:p w14:paraId="5277D16A" w14:textId="2418D6AC" w:rsidR="00B81F68" w:rsidRDefault="00B81F68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1F68">
        <w:rPr>
          <w:rFonts w:ascii="Calibri Light" w:hAnsi="Calibri Light" w:cs="Calibri Light"/>
          <w:sz w:val="21"/>
          <w:szCs w:val="21"/>
        </w:rPr>
        <w:t xml:space="preserve">V případě, že zhotovitel poruší povinnosti stanovené v čl. XI této smlouvy (zejména povinnost ochrany konfigurací, hesel a přístupových údajů), je povinen zaplatit objednateli smluvní pokutu ve výši </w:t>
      </w:r>
      <w:r w:rsidRPr="00B81F68">
        <w:rPr>
          <w:rStyle w:val="Siln"/>
          <w:rFonts w:ascii="Calibri Light" w:hAnsi="Calibri Light" w:cs="Calibri Light"/>
          <w:b w:val="0"/>
          <w:sz w:val="21"/>
          <w:szCs w:val="21"/>
        </w:rPr>
        <w:t>10 000 Kč za každé jednotlivé porušení</w:t>
      </w:r>
      <w:r w:rsidRPr="00B81F68">
        <w:rPr>
          <w:rFonts w:ascii="Calibri Light" w:hAnsi="Calibri Light" w:cs="Calibri Light"/>
          <w:sz w:val="21"/>
          <w:szCs w:val="21"/>
        </w:rPr>
        <w:t>.</w:t>
      </w:r>
    </w:p>
    <w:p w14:paraId="45395AF3" w14:textId="6791F646" w:rsidR="00E5378B" w:rsidRPr="00B81F68" w:rsidRDefault="00E5378B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E5378B">
        <w:rPr>
          <w:rFonts w:ascii="Calibri Light" w:hAnsi="Calibri Light" w:cs="Calibri Light"/>
          <w:sz w:val="21"/>
          <w:szCs w:val="21"/>
        </w:rPr>
        <w:t>V případě, že zhotovitel nepředloží doklady prokazující splnění podmínek DNSH ve lhůtě stanovené touto smlouvou, je objednatel oprávněn požadovat smluvní pokutu ve výši 1 000 Kč za každý započatý den prodlení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79F93DC5" w14:textId="53788AF6" w:rsidR="00B81F68" w:rsidRPr="00B81F68" w:rsidRDefault="00B81F68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1F68">
        <w:rPr>
          <w:rFonts w:ascii="Calibri Light" w:hAnsi="Calibri Light" w:cs="Calibri Light"/>
          <w:sz w:val="21"/>
          <w:szCs w:val="21"/>
        </w:rPr>
        <w:t>Ujednání o smluvní pokutě nemá vliv na právo objednatele požadovat náhradu škody v plné výši, a to i nad rámec sjednaných smluvních pokut.</w:t>
      </w:r>
    </w:p>
    <w:p w14:paraId="5D06A300" w14:textId="0B634275" w:rsidR="00BB3E37" w:rsidRPr="00B81F68" w:rsidRDefault="00727A16" w:rsidP="00785DE4">
      <w:pPr>
        <w:pStyle w:val="Normlnweb"/>
        <w:numPr>
          <w:ilvl w:val="0"/>
          <w:numId w:val="37"/>
        </w:numPr>
        <w:spacing w:afterLines="60" w:after="144" w:afterAutospacing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81F68">
        <w:rPr>
          <w:rFonts w:ascii="Calibri Light" w:hAnsi="Calibri Light" w:cs="Calibri Light"/>
          <w:sz w:val="21"/>
          <w:szCs w:val="21"/>
        </w:rPr>
        <w:t>Smluvní pokuty</w:t>
      </w:r>
      <w:r w:rsidR="00A60941" w:rsidRPr="00B81F68">
        <w:rPr>
          <w:rFonts w:ascii="Calibri Light" w:hAnsi="Calibri Light" w:cs="Calibri Light"/>
          <w:sz w:val="21"/>
          <w:szCs w:val="21"/>
        </w:rPr>
        <w:t xml:space="preserve"> jsou splatné do 21-ti dnů ode dne vyúčtování.</w:t>
      </w:r>
    </w:p>
    <w:p w14:paraId="68694DEF" w14:textId="41EBA956" w:rsidR="00BB3E37" w:rsidRPr="000F4A19" w:rsidRDefault="004024B7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XI</w:t>
      </w:r>
      <w:r w:rsidR="00274D2F">
        <w:rPr>
          <w:rFonts w:ascii="Calibri Light" w:hAnsi="Calibri Light" w:cs="Calibri Light"/>
          <w:bCs/>
          <w:sz w:val="21"/>
          <w:szCs w:val="21"/>
        </w:rPr>
        <w:t>I</w:t>
      </w:r>
      <w:r>
        <w:rPr>
          <w:rFonts w:ascii="Calibri Light" w:hAnsi="Calibri Light" w:cs="Calibri Light"/>
          <w:bCs/>
          <w:sz w:val="21"/>
          <w:szCs w:val="21"/>
        </w:rPr>
        <w:t>I</w:t>
      </w:r>
      <w:r w:rsidR="006622D7" w:rsidRPr="00CE5235">
        <w:rPr>
          <w:rFonts w:ascii="Calibri Light" w:hAnsi="Calibri Light" w:cs="Calibri Light"/>
          <w:bCs/>
          <w:sz w:val="21"/>
          <w:szCs w:val="21"/>
        </w:rPr>
        <w:t>. Další ujednání</w:t>
      </w:r>
    </w:p>
    <w:p w14:paraId="4D1AEA4C" w14:textId="637A214B" w:rsidR="0029740D" w:rsidRDefault="00A60941" w:rsidP="002254C5">
      <w:pPr>
        <w:pStyle w:val="Zkladntext3"/>
        <w:widowControl/>
        <w:numPr>
          <w:ilvl w:val="0"/>
          <w:numId w:val="47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29740D">
        <w:rPr>
          <w:rFonts w:ascii="Calibri Light" w:hAnsi="Calibri Light" w:cs="Calibri Light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6C17296C" w14:textId="384D1DE0" w:rsidR="00AF5E52" w:rsidRPr="0029740D" w:rsidRDefault="00AF5E52" w:rsidP="002254C5">
      <w:pPr>
        <w:pStyle w:val="Zkladntext3"/>
        <w:widowControl/>
        <w:numPr>
          <w:ilvl w:val="0"/>
          <w:numId w:val="47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AF5E52">
        <w:rPr>
          <w:rFonts w:ascii="Calibri Light" w:hAnsi="Calibri Light" w:cs="Calibri Light"/>
          <w:sz w:val="21"/>
          <w:szCs w:val="21"/>
        </w:rPr>
        <w:t xml:space="preserve">Zhotovitel je povinen mít </w:t>
      </w:r>
      <w:r w:rsidR="008645A0">
        <w:rPr>
          <w:rFonts w:ascii="Calibri Light" w:hAnsi="Calibri Light" w:cs="Calibri Light"/>
          <w:sz w:val="21"/>
          <w:szCs w:val="21"/>
        </w:rPr>
        <w:t xml:space="preserve">po celou dobu plnění smlouvy </w:t>
      </w:r>
      <w:r w:rsidRPr="00AF5E52">
        <w:rPr>
          <w:rFonts w:ascii="Calibri Light" w:hAnsi="Calibri Light" w:cs="Calibri Light"/>
          <w:sz w:val="21"/>
          <w:szCs w:val="21"/>
        </w:rPr>
        <w:t xml:space="preserve">sjednané pojištění odpovědnosti za škodu na částku min. 5 mil. Kč a doložit to objednateli před zahájením </w:t>
      </w:r>
      <w:r>
        <w:rPr>
          <w:rFonts w:ascii="Calibri Light" w:hAnsi="Calibri Light" w:cs="Calibri Light"/>
          <w:sz w:val="21"/>
          <w:szCs w:val="21"/>
        </w:rPr>
        <w:t>díla.</w:t>
      </w:r>
    </w:p>
    <w:p w14:paraId="07DE0956" w14:textId="307CD2E4" w:rsidR="00A60941" w:rsidRPr="000F4A19" w:rsidRDefault="00274D2F" w:rsidP="002254C5">
      <w:pPr>
        <w:pStyle w:val="Podnadpis"/>
        <w:tabs>
          <w:tab w:val="left" w:pos="2410"/>
        </w:tabs>
        <w:spacing w:before="100" w:beforeAutospacing="1" w:afterLines="60" w:after="144"/>
        <w:ind w:left="284" w:hanging="284"/>
        <w:jc w:val="left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XIV</w:t>
      </w:r>
      <w:r w:rsidR="00A60941" w:rsidRPr="00CE5235">
        <w:rPr>
          <w:rFonts w:ascii="Calibri Light" w:hAnsi="Calibri Light" w:cs="Calibri Light"/>
          <w:bCs/>
          <w:sz w:val="21"/>
          <w:szCs w:val="21"/>
        </w:rPr>
        <w:t>. Závěrečná ustanovení</w:t>
      </w:r>
    </w:p>
    <w:p w14:paraId="0BB1A40E" w14:textId="6980C82C" w:rsidR="00372B38" w:rsidRDefault="00201E59" w:rsidP="00785DE4">
      <w:pPr>
        <w:pStyle w:val="Nadpis2"/>
        <w:numPr>
          <w:ilvl w:val="0"/>
          <w:numId w:val="41"/>
        </w:numPr>
        <w:suppressAutoHyphens/>
        <w:spacing w:before="100" w:beforeAutospacing="1" w:afterLines="60" w:after="144"/>
        <w:ind w:left="284" w:hanging="284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Zhotovitel </w:t>
      </w:r>
      <w:r w:rsidR="00A60941" w:rsidRPr="00372B38">
        <w:rPr>
          <w:rFonts w:ascii="Calibri Light" w:hAnsi="Calibri Light" w:cs="Calibri Light"/>
          <w:sz w:val="21"/>
          <w:szCs w:val="21"/>
        </w:rPr>
        <w:t xml:space="preserve">prohlašuje, že v rámci zadávacího řízení uvedl v nabídce veškeré informace a předložil doklady, které odpovídají skutečnosti a měly nebo mohly mít vliv na výsledek zadávacího řízení. Porušení této povinnosti je považováno za podstatné porušení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="00A60941" w:rsidRPr="00372B38">
        <w:rPr>
          <w:rFonts w:ascii="Calibri Light" w:hAnsi="Calibri Light" w:cs="Calibri Light"/>
          <w:sz w:val="21"/>
          <w:szCs w:val="21"/>
        </w:rPr>
        <w:t xml:space="preserve"> a </w:t>
      </w:r>
      <w:r>
        <w:rPr>
          <w:rFonts w:ascii="Calibri Light" w:hAnsi="Calibri Light" w:cs="Calibri Light"/>
          <w:sz w:val="21"/>
          <w:szCs w:val="21"/>
        </w:rPr>
        <w:t xml:space="preserve">Objednatel </w:t>
      </w:r>
      <w:r w:rsidR="00A60941" w:rsidRPr="00372B38">
        <w:rPr>
          <w:rFonts w:ascii="Calibri Light" w:hAnsi="Calibri Light" w:cs="Calibri Light"/>
          <w:sz w:val="21"/>
          <w:szCs w:val="21"/>
        </w:rPr>
        <w:t xml:space="preserve">může od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="00A60941" w:rsidRPr="00372B38">
        <w:rPr>
          <w:rFonts w:ascii="Calibri Light" w:hAnsi="Calibri Light" w:cs="Calibri Light"/>
          <w:sz w:val="21"/>
          <w:szCs w:val="21"/>
        </w:rPr>
        <w:t xml:space="preserve"> odstoupit.</w:t>
      </w:r>
    </w:p>
    <w:p w14:paraId="67E2987B" w14:textId="77B5EF14" w:rsidR="00372B38" w:rsidRPr="00372B38" w:rsidRDefault="00201E59" w:rsidP="002254C5">
      <w:pPr>
        <w:pStyle w:val="Nadpis2"/>
        <w:numPr>
          <w:ilvl w:val="0"/>
          <w:numId w:val="41"/>
        </w:numPr>
        <w:suppressAutoHyphens/>
        <w:spacing w:before="100" w:beforeAutospacing="1" w:afterLines="60" w:after="144"/>
        <w:ind w:left="284" w:hanging="284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Zhotovitel </w:t>
      </w:r>
      <w:r w:rsidR="00372B38" w:rsidRPr="00372B38">
        <w:rPr>
          <w:rFonts w:ascii="Calibri Light" w:hAnsi="Calibri Light" w:cs="Calibri Light"/>
          <w:sz w:val="21"/>
          <w:szCs w:val="21"/>
        </w:rPr>
        <w:t>je povinen uchovávat veškerou dokumentaci související s realizací projektu včetně účetních dokladů minimálně do konce roku 203</w:t>
      </w:r>
      <w:r w:rsidR="00AF5E52">
        <w:rPr>
          <w:rFonts w:ascii="Calibri Light" w:hAnsi="Calibri Light" w:cs="Calibri Light"/>
          <w:sz w:val="21"/>
          <w:szCs w:val="21"/>
        </w:rPr>
        <w:t>6</w:t>
      </w:r>
      <w:r w:rsidR="00372B38" w:rsidRPr="00372B38">
        <w:rPr>
          <w:rFonts w:ascii="Calibri Light" w:hAnsi="Calibri Light" w:cs="Calibri Light"/>
          <w:sz w:val="21"/>
          <w:szCs w:val="21"/>
        </w:rPr>
        <w:t xml:space="preserve">. Pokud je v českých právních předpisech stanovena lhůta delší, musí </w:t>
      </w:r>
      <w:r>
        <w:rPr>
          <w:rFonts w:ascii="Calibri Light" w:hAnsi="Calibri Light" w:cs="Calibri Light"/>
          <w:sz w:val="21"/>
          <w:szCs w:val="21"/>
        </w:rPr>
        <w:t xml:space="preserve">Zhotovitel </w:t>
      </w:r>
      <w:r w:rsidR="00372B38" w:rsidRPr="00372B38">
        <w:rPr>
          <w:rFonts w:ascii="Calibri Light" w:hAnsi="Calibri Light" w:cs="Calibri Light"/>
          <w:sz w:val="21"/>
          <w:szCs w:val="21"/>
        </w:rPr>
        <w:t xml:space="preserve">použít tuto delší lhůtu.  </w:t>
      </w:r>
      <w:r>
        <w:rPr>
          <w:rFonts w:ascii="Calibri Light" w:hAnsi="Calibri Light" w:cs="Calibri Light"/>
          <w:sz w:val="21"/>
          <w:szCs w:val="21"/>
        </w:rPr>
        <w:t xml:space="preserve">Zhotovitel </w:t>
      </w:r>
      <w:r w:rsidR="00372B38" w:rsidRPr="00372B38">
        <w:rPr>
          <w:rFonts w:ascii="Calibri Light" w:hAnsi="Calibri Light" w:cs="Calibri Light"/>
          <w:sz w:val="21"/>
          <w:szCs w:val="21"/>
        </w:rPr>
        <w:t>je povinen minimálně do konce roku 203</w:t>
      </w:r>
      <w:r w:rsidR="00AF5E52">
        <w:rPr>
          <w:rFonts w:ascii="Calibri Light" w:hAnsi="Calibri Light" w:cs="Calibri Light"/>
          <w:sz w:val="21"/>
          <w:szCs w:val="21"/>
        </w:rPr>
        <w:t>6</w:t>
      </w:r>
      <w:r w:rsidR="00372B38" w:rsidRPr="00372B38">
        <w:rPr>
          <w:rFonts w:ascii="Calibri Light" w:hAnsi="Calibri Light" w:cs="Calibri Light"/>
          <w:sz w:val="21"/>
          <w:szCs w:val="21"/>
        </w:rPr>
        <w:t xml:space="preserve"> poskytovat požadované informace a dokumentaci související s realizací projektu zaměstnancům nebo zmocněncům pověřených orgánů, příslušného orgánu finanční správy a dalších oprávněných orgánů státní správy a je povinen vytvořit výše uvedeným osobám podmínky k provedení kontroly vztahující se k předmětu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="00372B38" w:rsidRPr="00372B38">
        <w:rPr>
          <w:rFonts w:ascii="Calibri Light" w:hAnsi="Calibri Light" w:cs="Calibri Light"/>
          <w:sz w:val="21"/>
          <w:szCs w:val="21"/>
        </w:rPr>
        <w:t xml:space="preserve"> a poskytnout jim při provádění kontroly součinnost.</w:t>
      </w:r>
    </w:p>
    <w:p w14:paraId="395A7FDF" w14:textId="633E6FE8" w:rsidR="002B36D1" w:rsidRPr="000809FE" w:rsidRDefault="002B36D1" w:rsidP="002254C5">
      <w:pPr>
        <w:widowControl w:val="0"/>
        <w:numPr>
          <w:ilvl w:val="0"/>
          <w:numId w:val="41"/>
        </w:numPr>
        <w:spacing w:before="100" w:beforeAutospacing="1" w:afterLines="60" w:after="144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B45780">
        <w:rPr>
          <w:rFonts w:ascii="Calibri Light" w:hAnsi="Calibri Light" w:cs="Calibri Light"/>
          <w:sz w:val="21"/>
          <w:szCs w:val="21"/>
        </w:rPr>
        <w:t xml:space="preserve">Strany </w:t>
      </w:r>
      <w:r w:rsidR="002521FB" w:rsidRPr="002521FB">
        <w:rPr>
          <w:rFonts w:ascii="Calibri Light" w:hAnsi="Calibri Light" w:cs="Calibri Light"/>
          <w:sz w:val="21"/>
          <w:szCs w:val="21"/>
        </w:rPr>
        <w:t>se dohodly, že tato smlouva je uzavřena okamžikem podpisu oběma smluvními stranami, přičemž rozhodující je datum pozdějšího podpisu. Tato smlouva podléhá uveřejnění v registru smluv dle zákona č. 340/2015 Sb., o registru smluv, v platném znění. Smlouva nabývá účinnosti dnem jejího uveřejnění v registru smluv. Uveřejnění smlouvy v registru smluv zajistí kupující, a to bez zbytečného odkladu po jejím uzavření, nejpozději však do 30 dnů ode dne uzavření smlouvy. Druhá smluvní strana se zavazuje poskytnout k tomu nezbytnou součinnost.</w:t>
      </w:r>
    </w:p>
    <w:p w14:paraId="59BDDAB1" w14:textId="6D632ED7" w:rsidR="00A60941" w:rsidRPr="00CE5235" w:rsidRDefault="00A60941" w:rsidP="002254C5">
      <w:pPr>
        <w:pStyle w:val="Nadpis2"/>
        <w:numPr>
          <w:ilvl w:val="0"/>
          <w:numId w:val="41"/>
        </w:numPr>
        <w:suppressAutoHyphens/>
        <w:spacing w:before="100" w:beforeAutospacing="1" w:afterLines="60" w:after="144"/>
        <w:ind w:left="284" w:hanging="284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Změnit nebo doplnit tuto smlouvu mohou smluvní strany jen po vzájemné dohodě, a to formou písemných dodatků.</w:t>
      </w:r>
    </w:p>
    <w:p w14:paraId="637B8F24" w14:textId="6D4577AB" w:rsidR="00A60941" w:rsidRDefault="00201E59" w:rsidP="002254C5">
      <w:pPr>
        <w:pStyle w:val="Nadpis2"/>
        <w:numPr>
          <w:ilvl w:val="0"/>
          <w:numId w:val="41"/>
        </w:numPr>
        <w:suppressAutoHyphens/>
        <w:spacing w:before="100" w:beforeAutospacing="1" w:afterLines="60" w:after="144"/>
        <w:ind w:left="284" w:hanging="284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Objednatel 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a </w:t>
      </w:r>
      <w:r>
        <w:rPr>
          <w:rFonts w:ascii="Calibri Light" w:hAnsi="Calibri Light" w:cs="Calibri Light"/>
          <w:sz w:val="21"/>
          <w:szCs w:val="21"/>
        </w:rPr>
        <w:t xml:space="preserve">Zhotovitel 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jsou oprávněni odstoupit od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 v případech stanovených v občanském zákoníku a v případech uvedených v</w:t>
      </w:r>
      <w:r w:rsidR="0082315B">
        <w:rPr>
          <w:rFonts w:ascii="Calibri Light" w:hAnsi="Calibri Light" w:cs="Calibri Light"/>
          <w:sz w:val="21"/>
          <w:szCs w:val="21"/>
        </w:rPr>
        <w:t>e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 smlouvě. </w:t>
      </w:r>
    </w:p>
    <w:p w14:paraId="4B8E3244" w14:textId="437B5470" w:rsidR="00537258" w:rsidRDefault="00A60941" w:rsidP="002254C5">
      <w:pPr>
        <w:pStyle w:val="Nadpis2"/>
        <w:numPr>
          <w:ilvl w:val="0"/>
          <w:numId w:val="41"/>
        </w:numPr>
        <w:suppressAutoHyphens/>
        <w:spacing w:before="100" w:beforeAutospacing="1" w:afterLines="60" w:after="144"/>
        <w:ind w:left="284" w:hanging="284"/>
        <w:rPr>
          <w:rFonts w:ascii="Calibri Light" w:hAnsi="Calibri Light" w:cs="Calibri Light"/>
          <w:sz w:val="21"/>
          <w:szCs w:val="21"/>
        </w:rPr>
      </w:pPr>
      <w:r w:rsidRPr="00537258">
        <w:rPr>
          <w:rFonts w:ascii="Calibri Light" w:hAnsi="Calibri Light" w:cs="Calibri Light"/>
          <w:sz w:val="21"/>
          <w:szCs w:val="21"/>
        </w:rPr>
        <w:t>Smluvní strany prohlašují, že si tuto smlouvu před jejím podpisem přečetly a že byla uzavřena podle jejich pravé a svobodné vůle, což stvrzují svými podpisy.</w:t>
      </w:r>
    </w:p>
    <w:p w14:paraId="2E9A5384" w14:textId="6600E641" w:rsidR="00A60941" w:rsidRPr="00537258" w:rsidRDefault="00A60941" w:rsidP="00611ADB">
      <w:pPr>
        <w:pStyle w:val="Nadpis2"/>
        <w:numPr>
          <w:ilvl w:val="0"/>
          <w:numId w:val="41"/>
        </w:numPr>
        <w:suppressAutoHyphens/>
        <w:spacing w:before="0" w:after="0"/>
        <w:ind w:left="284" w:hanging="284"/>
        <w:rPr>
          <w:rFonts w:ascii="Calibri Light" w:hAnsi="Calibri Light" w:cs="Calibri Light"/>
          <w:sz w:val="21"/>
          <w:szCs w:val="21"/>
        </w:rPr>
      </w:pPr>
      <w:r w:rsidRPr="00537258">
        <w:rPr>
          <w:rFonts w:ascii="Calibri Light" w:hAnsi="Calibri Light" w:cs="Calibri Light"/>
          <w:sz w:val="21"/>
          <w:szCs w:val="21"/>
        </w:rPr>
        <w:t>Přílohu smlouvy a její nedílnou součást tvoří:</w:t>
      </w:r>
    </w:p>
    <w:p w14:paraId="7182AE31" w14:textId="77777777" w:rsidR="00A60941" w:rsidRPr="00CE5235" w:rsidRDefault="00A60941" w:rsidP="00611ADB">
      <w:pPr>
        <w:pStyle w:val="Bezmezer"/>
        <w:numPr>
          <w:ilvl w:val="0"/>
          <w:numId w:val="42"/>
        </w:numPr>
        <w:ind w:left="1003" w:hanging="578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Položkový rozpočet</w:t>
      </w:r>
    </w:p>
    <w:p w14:paraId="3D617354" w14:textId="12D5E7C7" w:rsidR="00C31E06" w:rsidRDefault="00F3096C" w:rsidP="00611ADB">
      <w:pPr>
        <w:pStyle w:val="Bezmezer"/>
        <w:numPr>
          <w:ilvl w:val="0"/>
          <w:numId w:val="42"/>
        </w:numPr>
        <w:ind w:left="1003" w:hanging="578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Technická specifikace </w:t>
      </w:r>
      <w:r w:rsidR="0067493D">
        <w:rPr>
          <w:rFonts w:ascii="Calibri Light" w:hAnsi="Calibri Light" w:cs="Calibri Light"/>
          <w:sz w:val="21"/>
          <w:szCs w:val="21"/>
        </w:rPr>
        <w:t>díla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297"/>
      </w:tblGrid>
      <w:tr w:rsidR="00EC1C4E" w:rsidRPr="00CE5235" w14:paraId="1FCAC244" w14:textId="77777777" w:rsidTr="00F22516">
        <w:tc>
          <w:tcPr>
            <w:tcW w:w="4297" w:type="dxa"/>
          </w:tcPr>
          <w:p w14:paraId="215C755B" w14:textId="2F614FF2" w:rsidR="00EC1C4E" w:rsidRPr="00CE5235" w:rsidRDefault="00E90F1E" w:rsidP="000C77F6">
            <w:pPr>
              <w:pStyle w:val="Zkladntext3"/>
              <w:tabs>
                <w:tab w:val="left" w:pos="284"/>
                <w:tab w:val="left" w:pos="4395"/>
              </w:tabs>
              <w:spacing w:before="600"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lastRenderedPageBreak/>
              <w:t>V</w:t>
            </w:r>
            <w:r w:rsidR="00C60D38">
              <w:rPr>
                <w:rFonts w:ascii="Calibri Light" w:hAnsi="Calibri Light" w:cs="Calibri Light"/>
                <w:sz w:val="21"/>
                <w:szCs w:val="21"/>
              </w:rPr>
              <w:t> </w:t>
            </w:r>
            <w:r w:rsidR="002521FB">
              <w:rPr>
                <w:rFonts w:ascii="Calibri Light" w:hAnsi="Calibri Light" w:cs="Calibri Light"/>
                <w:sz w:val="21"/>
                <w:szCs w:val="21"/>
              </w:rPr>
              <w:t>Třinci</w:t>
            </w:r>
            <w:r w:rsidR="00C60D38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2F15A2" w:rsidRPr="00CE5235">
              <w:rPr>
                <w:rFonts w:ascii="Calibri Light" w:hAnsi="Calibri Light" w:cs="Calibri Light"/>
                <w:sz w:val="21"/>
                <w:szCs w:val="21"/>
              </w:rPr>
              <w:t>dne:</w:t>
            </w:r>
          </w:p>
        </w:tc>
        <w:tc>
          <w:tcPr>
            <w:tcW w:w="4297" w:type="dxa"/>
          </w:tcPr>
          <w:p w14:paraId="730EF49B" w14:textId="77777777" w:rsidR="00EC1C4E" w:rsidRPr="00CE5235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EC1C4E" w:rsidRPr="00CE5235" w14:paraId="7E1DA37E" w14:textId="77777777" w:rsidTr="00F22516">
        <w:tc>
          <w:tcPr>
            <w:tcW w:w="4297" w:type="dxa"/>
          </w:tcPr>
          <w:p w14:paraId="408B6A2B" w14:textId="0C9107E9" w:rsidR="00EC1C4E" w:rsidRPr="00CE5235" w:rsidRDefault="0067493D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objednatel</w:t>
            </w:r>
            <w:r w:rsidR="00EC1C4E" w:rsidRPr="00CE5235">
              <w:rPr>
                <w:rFonts w:ascii="Calibri Light" w:hAnsi="Calibri Light" w:cs="Calibri Light"/>
                <w:sz w:val="21"/>
                <w:szCs w:val="21"/>
              </w:rPr>
              <w:t>:</w:t>
            </w:r>
          </w:p>
        </w:tc>
        <w:tc>
          <w:tcPr>
            <w:tcW w:w="4297" w:type="dxa"/>
          </w:tcPr>
          <w:p w14:paraId="3F74C7B1" w14:textId="35A5C5D3" w:rsidR="00EC1C4E" w:rsidRPr="00CE5235" w:rsidRDefault="0067493D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zhotovitel</w:t>
            </w:r>
            <w:r w:rsidR="00EC1C4E" w:rsidRPr="00CE5235">
              <w:rPr>
                <w:rFonts w:ascii="Calibri Light" w:hAnsi="Calibri Light" w:cs="Calibri Light"/>
                <w:sz w:val="21"/>
                <w:szCs w:val="21"/>
              </w:rPr>
              <w:t>:</w:t>
            </w:r>
          </w:p>
        </w:tc>
      </w:tr>
      <w:tr w:rsidR="00EC1C4E" w:rsidRPr="00CE5235" w14:paraId="364C8CB8" w14:textId="77777777" w:rsidTr="00F22516">
        <w:tc>
          <w:tcPr>
            <w:tcW w:w="4297" w:type="dxa"/>
          </w:tcPr>
          <w:p w14:paraId="72E2D614" w14:textId="77777777" w:rsidR="000F3186" w:rsidRDefault="000F3186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93104C7" w14:textId="77777777" w:rsidR="000F3186" w:rsidRDefault="000F3186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615F9779" w14:textId="77777777" w:rsidR="000F3186" w:rsidRDefault="000F3186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27356F02" w14:textId="28911857" w:rsidR="00861F25" w:rsidRPr="00CE5235" w:rsidRDefault="00861F25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47F06D34" w14:textId="7E09F6C9" w:rsidR="00E81706" w:rsidRPr="00CE5235" w:rsidRDefault="00672C41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PaedDr. Zuzana </w:t>
            </w:r>
            <w:proofErr w:type="spellStart"/>
            <w:r>
              <w:rPr>
                <w:rFonts w:ascii="Calibri Light" w:hAnsi="Calibri Light" w:cs="Calibri Light"/>
                <w:sz w:val="21"/>
                <w:szCs w:val="21"/>
              </w:rPr>
              <w:t>Plošková</w:t>
            </w:r>
            <w:proofErr w:type="spellEnd"/>
            <w:r w:rsidR="002B36D1" w:rsidRPr="002B36D1">
              <w:rPr>
                <w:rFonts w:ascii="Calibri Light" w:hAnsi="Calibri Light" w:cs="Calibri Light"/>
                <w:sz w:val="21"/>
                <w:szCs w:val="21"/>
              </w:rPr>
              <w:t>, ředitelka školy</w:t>
            </w:r>
          </w:p>
        </w:tc>
        <w:tc>
          <w:tcPr>
            <w:tcW w:w="4297" w:type="dxa"/>
          </w:tcPr>
          <w:p w14:paraId="3F22D72D" w14:textId="77777777" w:rsidR="000F3186" w:rsidRDefault="000F3186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B640E30" w14:textId="77777777" w:rsidR="000F3186" w:rsidRDefault="000F3186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23BA23E9" w14:textId="77777777" w:rsidR="000F3186" w:rsidRDefault="000F3186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50F9DA9" w14:textId="48814ED5" w:rsidR="00EC1C4E" w:rsidRPr="00CE5235" w:rsidRDefault="00EC1C4E" w:rsidP="000F3186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37FB1475" w14:textId="526B7ACD" w:rsidR="00580311" w:rsidRPr="00CE5235" w:rsidRDefault="007536B5" w:rsidP="00611AD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bookmarkStart w:id="13" w:name="Text13"/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instrText xml:space="preserve"> FORMTEXT </w:instrText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separate"/>
            </w:r>
            <w:r w:rsidR="00767FC7">
              <w:rPr>
                <w:rFonts w:ascii="Calibri Light" w:hAnsi="Calibri Light" w:cs="Calibri Light"/>
                <w:noProof/>
                <w:sz w:val="21"/>
                <w:szCs w:val="21"/>
                <w:highlight w:val="yellow"/>
              </w:rPr>
              <w:t>DOPLNÍ ÚČASTNÍK</w:t>
            </w:r>
            <w:r w:rsidRPr="00CE5235">
              <w:rPr>
                <w:rFonts w:ascii="Calibri Light" w:hAnsi="Calibri Light" w:cs="Calibri Light"/>
                <w:sz w:val="21"/>
                <w:szCs w:val="21"/>
                <w:highlight w:val="yellow"/>
              </w:rPr>
              <w:fldChar w:fldCharType="end"/>
            </w:r>
            <w:bookmarkEnd w:id="13"/>
          </w:p>
        </w:tc>
      </w:tr>
    </w:tbl>
    <w:p w14:paraId="1A3615FA" w14:textId="77777777" w:rsidR="00EC1C4E" w:rsidRPr="00CE5235" w:rsidRDefault="00EC1C4E" w:rsidP="000C77F6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="Calibri Light" w:hAnsi="Calibri Light" w:cs="Calibri Light"/>
          <w:sz w:val="21"/>
          <w:szCs w:val="21"/>
        </w:rPr>
      </w:pPr>
    </w:p>
    <w:sectPr w:rsidR="00EC1C4E" w:rsidRPr="00CE5235" w:rsidSect="00F151F1">
      <w:footerReference w:type="even" r:id="rId12"/>
      <w:footerReference w:type="default" r:id="rId13"/>
      <w:headerReference w:type="first" r:id="rId14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3EC4" w14:textId="77777777" w:rsidR="00570E38" w:rsidRDefault="00570E38">
      <w:r>
        <w:separator/>
      </w:r>
    </w:p>
  </w:endnote>
  <w:endnote w:type="continuationSeparator" w:id="0">
    <w:p w14:paraId="216CD58E" w14:textId="77777777" w:rsidR="00570E38" w:rsidRDefault="0057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098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1DE8ED" wp14:editId="147D8ABE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C3B83" w14:textId="77777777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E8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" stroked="f" strokeweight="0">
              <v:textbox style="layout-flow:vertical;mso-layout-flow-alt:bottom-to-top;mso-fit-shape-to-text:t" inset="0,0,0,0">
                <w:txbxContent>
                  <w:p w14:paraId="1E8C3B83" w14:textId="77777777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F201" w14:textId="6F967B90" w:rsidR="00861F25" w:rsidRDefault="00861F25" w:rsidP="005A57AB">
    <w:pPr>
      <w:pStyle w:val="Zpat"/>
      <w:jc w:val="center"/>
    </w:pPr>
  </w:p>
  <w:p w14:paraId="596DCBEE" w14:textId="77777777" w:rsidR="00B279FA" w:rsidRPr="0029740D" w:rsidRDefault="00EA6DB9" w:rsidP="00861F25">
    <w:pPr>
      <w:pStyle w:val="Zpat"/>
      <w:jc w:val="right"/>
      <w:rPr>
        <w:rFonts w:ascii="Calibri Light" w:hAnsi="Calibri Light" w:cs="Calibri Light"/>
      </w:rPr>
    </w:pPr>
    <w:r w:rsidRPr="0029740D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503C1D" wp14:editId="2D1F22F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28051" w14:textId="77777777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3C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" stroked="f" strokeweight="0">
              <v:textbox style="layout-flow:vertical;mso-layout-flow-alt:bottom-to-top;mso-fit-shape-to-text:t" inset="0,0,0,0">
                <w:txbxContent>
                  <w:p w14:paraId="4F628051" w14:textId="77777777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29740D">
      <w:rPr>
        <w:rFonts w:ascii="Calibri Light" w:hAnsi="Calibri Light" w:cs="Calibri Light"/>
      </w:rPr>
      <w:t xml:space="preserve">Strana </w:t>
    </w:r>
    <w:r w:rsidR="00BD7D58" w:rsidRPr="0029740D">
      <w:rPr>
        <w:rFonts w:ascii="Calibri Light" w:hAnsi="Calibri Light" w:cs="Calibri Light"/>
      </w:rPr>
      <w:fldChar w:fldCharType="begin"/>
    </w:r>
    <w:r w:rsidR="00BD7D58" w:rsidRPr="0029740D">
      <w:rPr>
        <w:rFonts w:ascii="Calibri Light" w:hAnsi="Calibri Light" w:cs="Calibri Light"/>
      </w:rPr>
      <w:instrText xml:space="preserve"> PAGE </w:instrText>
    </w:r>
    <w:r w:rsidR="00BD7D58" w:rsidRPr="0029740D">
      <w:rPr>
        <w:rFonts w:ascii="Calibri Light" w:hAnsi="Calibri Light" w:cs="Calibri Light"/>
      </w:rPr>
      <w:fldChar w:fldCharType="separate"/>
    </w:r>
    <w:r w:rsidR="008A3F09" w:rsidRPr="0029740D">
      <w:rPr>
        <w:rFonts w:ascii="Calibri Light" w:hAnsi="Calibri Light" w:cs="Calibri Light"/>
        <w:noProof/>
      </w:rPr>
      <w:t>4</w:t>
    </w:r>
    <w:r w:rsidR="00BD7D58" w:rsidRPr="0029740D">
      <w:rPr>
        <w:rFonts w:ascii="Calibri Light" w:hAnsi="Calibri Light" w:cs="Calibri Light"/>
        <w:noProof/>
      </w:rPr>
      <w:fldChar w:fldCharType="end"/>
    </w:r>
    <w:r w:rsidR="00B279FA" w:rsidRPr="0029740D">
      <w:rPr>
        <w:rFonts w:ascii="Calibri Light" w:hAnsi="Calibri Light" w:cs="Calibri Light"/>
      </w:rPr>
      <w:t xml:space="preserve"> (celkem </w:t>
    </w:r>
    <w:r w:rsidR="001A39CC" w:rsidRPr="0029740D">
      <w:rPr>
        <w:rFonts w:ascii="Calibri Light" w:hAnsi="Calibri Light" w:cs="Calibri Light"/>
      </w:rPr>
      <w:fldChar w:fldCharType="begin"/>
    </w:r>
    <w:r w:rsidR="001A39CC" w:rsidRPr="0029740D">
      <w:rPr>
        <w:rFonts w:ascii="Calibri Light" w:hAnsi="Calibri Light" w:cs="Calibri Light"/>
      </w:rPr>
      <w:instrText xml:space="preserve"> NUMPAGES </w:instrText>
    </w:r>
    <w:r w:rsidR="001A39CC" w:rsidRPr="0029740D">
      <w:rPr>
        <w:rFonts w:ascii="Calibri Light" w:hAnsi="Calibri Light" w:cs="Calibri Light"/>
      </w:rPr>
      <w:fldChar w:fldCharType="separate"/>
    </w:r>
    <w:r w:rsidR="008A3F09" w:rsidRPr="0029740D">
      <w:rPr>
        <w:rFonts w:ascii="Calibri Light" w:hAnsi="Calibri Light" w:cs="Calibri Light"/>
        <w:noProof/>
      </w:rPr>
      <w:t>5</w:t>
    </w:r>
    <w:r w:rsidR="001A39CC" w:rsidRPr="0029740D">
      <w:rPr>
        <w:rFonts w:ascii="Calibri Light" w:hAnsi="Calibri Light" w:cs="Calibri Light"/>
        <w:noProof/>
      </w:rPr>
      <w:fldChar w:fldCharType="end"/>
    </w:r>
    <w:r w:rsidR="00B279FA" w:rsidRPr="0029740D">
      <w:rPr>
        <w:rFonts w:ascii="Calibri Light" w:hAnsi="Calibri Light" w:cs="Calibri Ligh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631A" w14:textId="77777777" w:rsidR="00570E38" w:rsidRDefault="00570E38">
      <w:r>
        <w:separator/>
      </w:r>
    </w:p>
  </w:footnote>
  <w:footnote w:type="continuationSeparator" w:id="0">
    <w:p w14:paraId="247182E9" w14:textId="77777777" w:rsidR="00570E38" w:rsidRDefault="0057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B7DF" w14:textId="51D0AF25" w:rsidR="0034239D" w:rsidRPr="00CE5235" w:rsidRDefault="0034239D" w:rsidP="0034239D">
    <w:pPr>
      <w:pStyle w:val="Bezmezer"/>
      <w:jc w:val="right"/>
      <w:rPr>
        <w:rFonts w:ascii="Calibri Light" w:hAnsi="Calibri Light" w:cs="Calibri Light"/>
        <w:i/>
        <w:iCs/>
      </w:rPr>
    </w:pPr>
    <w:r w:rsidRPr="00CE5235">
      <w:rPr>
        <w:rFonts w:ascii="Calibri Light" w:hAnsi="Calibri Light" w:cs="Calibri Light"/>
        <w:i/>
        <w:iCs/>
      </w:rPr>
      <w:t xml:space="preserve">Příloha č. </w:t>
    </w:r>
    <w:r w:rsidR="00DD4EE9" w:rsidRPr="00CE5235">
      <w:rPr>
        <w:rFonts w:ascii="Calibri Light" w:hAnsi="Calibri Light" w:cs="Calibri Light"/>
        <w:i/>
        <w:iCs/>
      </w:rPr>
      <w:t>2</w:t>
    </w:r>
    <w:r w:rsidRPr="00CE5235">
      <w:rPr>
        <w:rFonts w:ascii="Calibri Light" w:hAnsi="Calibri Light" w:cs="Calibri Light"/>
        <w:i/>
        <w:iCs/>
      </w:rPr>
      <w:t xml:space="preserve"> </w:t>
    </w:r>
    <w:r w:rsidR="00EE44AC">
      <w:rPr>
        <w:rFonts w:ascii="Calibri Light" w:hAnsi="Calibri Light" w:cs="Calibri Light"/>
        <w:i/>
        <w:iCs/>
      </w:rPr>
      <w:t>Zadávací dokumentace</w:t>
    </w:r>
  </w:p>
  <w:p w14:paraId="38B8DCB3" w14:textId="5DB2F6C5" w:rsidR="0034239D" w:rsidRPr="00CE5235" w:rsidRDefault="003D00F3" w:rsidP="0034239D">
    <w:pPr>
      <w:pStyle w:val="Bezmezer"/>
      <w:jc w:val="right"/>
      <w:rPr>
        <w:rFonts w:ascii="Calibri Light" w:hAnsi="Calibri Light" w:cs="Calibri Light"/>
        <w:i/>
        <w:iCs/>
      </w:rPr>
    </w:pPr>
    <w:r>
      <w:rPr>
        <w:rFonts w:ascii="Calibri Light" w:hAnsi="Calibri Light" w:cs="Calibri Light"/>
        <w:i/>
        <w:iCs/>
      </w:rPr>
      <w:t>Smlouva o dílo</w:t>
    </w:r>
    <w:r w:rsidR="0034239D" w:rsidRPr="00CE5235">
      <w:rPr>
        <w:rFonts w:ascii="Calibri Light" w:hAnsi="Calibri Light" w:cs="Calibri Light"/>
        <w:i/>
        <w:iCs/>
      </w:rPr>
      <w:t xml:space="preserve"> 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62C"/>
    <w:multiLevelType w:val="hybridMultilevel"/>
    <w:tmpl w:val="BEF446EE"/>
    <w:lvl w:ilvl="0" w:tplc="B6C2CAF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5B21B0"/>
    <w:multiLevelType w:val="hybridMultilevel"/>
    <w:tmpl w:val="518026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5CD"/>
    <w:multiLevelType w:val="hybridMultilevel"/>
    <w:tmpl w:val="E64EEA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3B4CE0"/>
    <w:multiLevelType w:val="multilevel"/>
    <w:tmpl w:val="DD7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79B71F0"/>
    <w:multiLevelType w:val="hybridMultilevel"/>
    <w:tmpl w:val="4AC02B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A04011"/>
    <w:multiLevelType w:val="hybridMultilevel"/>
    <w:tmpl w:val="BC861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0044"/>
    <w:multiLevelType w:val="hybridMultilevel"/>
    <w:tmpl w:val="CE540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95050D"/>
    <w:multiLevelType w:val="hybridMultilevel"/>
    <w:tmpl w:val="0742E85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CD6199E"/>
    <w:multiLevelType w:val="hybridMultilevel"/>
    <w:tmpl w:val="9EBAB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724BE"/>
    <w:multiLevelType w:val="hybridMultilevel"/>
    <w:tmpl w:val="703E8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F2918"/>
    <w:multiLevelType w:val="multilevel"/>
    <w:tmpl w:val="AB3A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6F6A0F"/>
    <w:multiLevelType w:val="hybridMultilevel"/>
    <w:tmpl w:val="193A3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F16AC6"/>
    <w:multiLevelType w:val="hybridMultilevel"/>
    <w:tmpl w:val="C644BF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A674B0"/>
    <w:multiLevelType w:val="multilevel"/>
    <w:tmpl w:val="1F741396"/>
    <w:lvl w:ilvl="0">
      <w:start w:val="1"/>
      <w:numFmt w:val="upperRoman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-2750" w:firstLine="0"/>
      </w:pPr>
      <w:rPr>
        <w:rFonts w:ascii="Calibri Light" w:hAnsi="Calibri Light" w:cs="Calibri Light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-152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-20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52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24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96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268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3400" w:firstLine="0"/>
      </w:pPr>
      <w:rPr>
        <w:rFonts w:cs="Times New Roman" w:hint="default"/>
      </w:rPr>
    </w:lvl>
  </w:abstractNum>
  <w:abstractNum w:abstractNumId="2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F676C60"/>
    <w:multiLevelType w:val="hybridMultilevel"/>
    <w:tmpl w:val="16867284"/>
    <w:lvl w:ilvl="0" w:tplc="CC0A1C46">
      <w:start w:val="1"/>
      <w:numFmt w:val="decimal"/>
      <w:lvlText w:val="%1."/>
      <w:lvlJc w:val="left"/>
      <w:pPr>
        <w:ind w:left="1440" w:hanging="360"/>
      </w:pPr>
      <w:rPr>
        <w:rFonts w:ascii="Calibri Light" w:hAnsi="Calibri Light" w:cs="Calibri Light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53A18"/>
    <w:multiLevelType w:val="hybridMultilevel"/>
    <w:tmpl w:val="E506C5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2363266"/>
    <w:multiLevelType w:val="hybridMultilevel"/>
    <w:tmpl w:val="5C28034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3A5537"/>
    <w:multiLevelType w:val="multilevel"/>
    <w:tmpl w:val="AD6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3163F5"/>
    <w:multiLevelType w:val="hybridMultilevel"/>
    <w:tmpl w:val="EA9C0080"/>
    <w:lvl w:ilvl="0" w:tplc="2302529E">
      <w:start w:val="1"/>
      <w:numFmt w:val="bullet"/>
      <w:lvlText w:val=""/>
      <w:lvlJc w:val="left"/>
      <w:pPr>
        <w:ind w:left="124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AC05AC"/>
    <w:multiLevelType w:val="hybridMultilevel"/>
    <w:tmpl w:val="8EEC8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042C73"/>
    <w:multiLevelType w:val="hybridMultilevel"/>
    <w:tmpl w:val="E086FD86"/>
    <w:lvl w:ilvl="0" w:tplc="2302529E">
      <w:start w:val="1"/>
      <w:numFmt w:val="bullet"/>
      <w:lvlText w:val=""/>
      <w:lvlJc w:val="left"/>
      <w:pPr>
        <w:ind w:left="124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EB4703"/>
    <w:multiLevelType w:val="hybridMultilevel"/>
    <w:tmpl w:val="F28A1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97259E"/>
    <w:multiLevelType w:val="hybridMultilevel"/>
    <w:tmpl w:val="7EEEE4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1C0589"/>
    <w:multiLevelType w:val="hybridMultilevel"/>
    <w:tmpl w:val="0316E0B0"/>
    <w:lvl w:ilvl="0" w:tplc="2302529E">
      <w:start w:val="1"/>
      <w:numFmt w:val="bullet"/>
      <w:lvlText w:val=""/>
      <w:lvlJc w:val="left"/>
      <w:pPr>
        <w:ind w:left="124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BBA0C7C"/>
    <w:multiLevelType w:val="hybridMultilevel"/>
    <w:tmpl w:val="4BA4583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DDF653E"/>
    <w:multiLevelType w:val="hybridMultilevel"/>
    <w:tmpl w:val="6F80EC8A"/>
    <w:lvl w:ilvl="0" w:tplc="9B92D408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40DF72DB"/>
    <w:multiLevelType w:val="multilevel"/>
    <w:tmpl w:val="3DA0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3" w15:restartNumberingAfterBreak="0">
    <w:nsid w:val="46BC4D0B"/>
    <w:multiLevelType w:val="hybridMultilevel"/>
    <w:tmpl w:val="4B682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D227C7"/>
    <w:multiLevelType w:val="hybridMultilevel"/>
    <w:tmpl w:val="8842F290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15556F"/>
    <w:multiLevelType w:val="hybridMultilevel"/>
    <w:tmpl w:val="A2DC4AB2"/>
    <w:lvl w:ilvl="0" w:tplc="2302529E">
      <w:start w:val="1"/>
      <w:numFmt w:val="bullet"/>
      <w:lvlText w:val=""/>
      <w:lvlJc w:val="left"/>
      <w:pPr>
        <w:ind w:left="124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4E44483F"/>
    <w:multiLevelType w:val="hybridMultilevel"/>
    <w:tmpl w:val="D60E8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1118B3"/>
    <w:multiLevelType w:val="hybridMultilevel"/>
    <w:tmpl w:val="80C20A4C"/>
    <w:lvl w:ilvl="0" w:tplc="2302529E">
      <w:start w:val="1"/>
      <w:numFmt w:val="bullet"/>
      <w:lvlText w:val=""/>
      <w:lvlJc w:val="left"/>
      <w:pPr>
        <w:ind w:left="124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5B5213F9"/>
    <w:multiLevelType w:val="hybridMultilevel"/>
    <w:tmpl w:val="F9E67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BF4AD1"/>
    <w:multiLevelType w:val="multilevel"/>
    <w:tmpl w:val="E4E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7F0463"/>
    <w:multiLevelType w:val="hybridMultilevel"/>
    <w:tmpl w:val="E26010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5A1F54"/>
    <w:multiLevelType w:val="hybridMultilevel"/>
    <w:tmpl w:val="3C24B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357D84"/>
    <w:multiLevelType w:val="hybridMultilevel"/>
    <w:tmpl w:val="62049F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272923"/>
    <w:multiLevelType w:val="hybridMultilevel"/>
    <w:tmpl w:val="CB0AB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8113ED"/>
    <w:multiLevelType w:val="hybridMultilevel"/>
    <w:tmpl w:val="0E505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0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3F97B3B"/>
    <w:multiLevelType w:val="hybridMultilevel"/>
    <w:tmpl w:val="4C40AFC4"/>
    <w:lvl w:ilvl="0" w:tplc="2302529E">
      <w:start w:val="1"/>
      <w:numFmt w:val="bullet"/>
      <w:lvlText w:val=""/>
      <w:lvlJc w:val="left"/>
      <w:pPr>
        <w:ind w:left="814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3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FE0FAC"/>
    <w:multiLevelType w:val="hybridMultilevel"/>
    <w:tmpl w:val="D33E8954"/>
    <w:lvl w:ilvl="0" w:tplc="B1D4842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5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6" w15:restartNumberingAfterBreak="0">
    <w:nsid w:val="79D81D70"/>
    <w:multiLevelType w:val="hybridMultilevel"/>
    <w:tmpl w:val="2BBAFE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8" w15:restartNumberingAfterBreak="0">
    <w:nsid w:val="7C2148EC"/>
    <w:multiLevelType w:val="multilevel"/>
    <w:tmpl w:val="A12CBF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116473">
    <w:abstractNumId w:val="79"/>
  </w:num>
  <w:num w:numId="2" w16cid:durableId="508104827">
    <w:abstractNumId w:val="25"/>
  </w:num>
  <w:num w:numId="3" w16cid:durableId="465199706">
    <w:abstractNumId w:val="28"/>
  </w:num>
  <w:num w:numId="4" w16cid:durableId="1954433346">
    <w:abstractNumId w:val="7"/>
  </w:num>
  <w:num w:numId="5" w16cid:durableId="1798451500">
    <w:abstractNumId w:val="34"/>
  </w:num>
  <w:num w:numId="6" w16cid:durableId="926383293">
    <w:abstractNumId w:val="48"/>
  </w:num>
  <w:num w:numId="7" w16cid:durableId="1859662890">
    <w:abstractNumId w:val="69"/>
  </w:num>
  <w:num w:numId="8" w16cid:durableId="1724062108">
    <w:abstractNumId w:val="49"/>
  </w:num>
  <w:num w:numId="9" w16cid:durableId="452596655">
    <w:abstractNumId w:val="45"/>
  </w:num>
  <w:num w:numId="10" w16cid:durableId="1478372618">
    <w:abstractNumId w:val="65"/>
  </w:num>
  <w:num w:numId="11" w16cid:durableId="2066025490">
    <w:abstractNumId w:val="31"/>
  </w:num>
  <w:num w:numId="12" w16cid:durableId="1315066102">
    <w:abstractNumId w:val="20"/>
  </w:num>
  <w:num w:numId="13" w16cid:durableId="1106850665">
    <w:abstractNumId w:val="14"/>
  </w:num>
  <w:num w:numId="14" w16cid:durableId="1507817970">
    <w:abstractNumId w:val="75"/>
  </w:num>
  <w:num w:numId="15" w16cid:durableId="1747721072">
    <w:abstractNumId w:val="39"/>
  </w:num>
  <w:num w:numId="16" w16cid:durableId="1281372536">
    <w:abstractNumId w:val="77"/>
  </w:num>
  <w:num w:numId="17" w16cid:durableId="46643989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9703515">
    <w:abstractNumId w:val="59"/>
  </w:num>
  <w:num w:numId="19" w16cid:durableId="1646816346">
    <w:abstractNumId w:val="60"/>
  </w:num>
  <w:num w:numId="20" w16cid:durableId="175194972">
    <w:abstractNumId w:val="20"/>
    <w:lvlOverride w:ilvl="0">
      <w:startOverride w:val="1"/>
    </w:lvlOverride>
    <w:lvlOverride w:ilvl="1">
      <w:startOverride w:val="7"/>
    </w:lvlOverride>
  </w:num>
  <w:num w:numId="21" w16cid:durableId="175138994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1440623">
    <w:abstractNumId w:val="42"/>
  </w:num>
  <w:num w:numId="23" w16cid:durableId="536743807">
    <w:abstractNumId w:val="70"/>
  </w:num>
  <w:num w:numId="24" w16cid:durableId="1270547978">
    <w:abstractNumId w:val="62"/>
  </w:num>
  <w:num w:numId="25" w16cid:durableId="379591250">
    <w:abstractNumId w:val="55"/>
  </w:num>
  <w:num w:numId="26" w16cid:durableId="135532271">
    <w:abstractNumId w:val="32"/>
  </w:num>
  <w:num w:numId="27" w16cid:durableId="291205435">
    <w:abstractNumId w:val="56"/>
  </w:num>
  <w:num w:numId="28" w16cid:durableId="2013019931">
    <w:abstractNumId w:val="50"/>
  </w:num>
  <w:num w:numId="29" w16cid:durableId="484931339">
    <w:abstractNumId w:val="17"/>
  </w:num>
  <w:num w:numId="30" w16cid:durableId="1845510925">
    <w:abstractNumId w:val="73"/>
  </w:num>
  <w:num w:numId="31" w16cid:durableId="956520267">
    <w:abstractNumId w:val="10"/>
  </w:num>
  <w:num w:numId="32" w16cid:durableId="1896313428">
    <w:abstractNumId w:val="11"/>
  </w:num>
  <w:num w:numId="33" w16cid:durableId="1160730177">
    <w:abstractNumId w:val="64"/>
  </w:num>
  <w:num w:numId="34" w16cid:durableId="1114397651">
    <w:abstractNumId w:val="54"/>
  </w:num>
  <w:num w:numId="35" w16cid:durableId="1743409939">
    <w:abstractNumId w:val="68"/>
  </w:num>
  <w:num w:numId="36" w16cid:durableId="262034615">
    <w:abstractNumId w:val="2"/>
  </w:num>
  <w:num w:numId="37" w16cid:durableId="1523126497">
    <w:abstractNumId w:val="57"/>
  </w:num>
  <w:num w:numId="38" w16cid:durableId="768089698">
    <w:abstractNumId w:val="66"/>
  </w:num>
  <w:num w:numId="39" w16cid:durableId="118766450">
    <w:abstractNumId w:val="71"/>
  </w:num>
  <w:num w:numId="40" w16cid:durableId="113525996">
    <w:abstractNumId w:val="5"/>
  </w:num>
  <w:num w:numId="41" w16cid:durableId="1333414425">
    <w:abstractNumId w:val="21"/>
  </w:num>
  <w:num w:numId="42" w16cid:durableId="254676553">
    <w:abstractNumId w:val="33"/>
  </w:num>
  <w:num w:numId="43" w16cid:durableId="368844436">
    <w:abstractNumId w:val="22"/>
  </w:num>
  <w:num w:numId="44" w16cid:durableId="1437364906">
    <w:abstractNumId w:val="9"/>
  </w:num>
  <w:num w:numId="45" w16cid:durableId="89282750">
    <w:abstractNumId w:val="19"/>
  </w:num>
  <w:num w:numId="46" w16cid:durableId="106530150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6023515">
    <w:abstractNumId w:val="35"/>
  </w:num>
  <w:num w:numId="48" w16cid:durableId="1642923176">
    <w:abstractNumId w:val="43"/>
  </w:num>
  <w:num w:numId="49" w16cid:durableId="377510618">
    <w:abstractNumId w:val="63"/>
  </w:num>
  <w:num w:numId="50" w16cid:durableId="1320184646">
    <w:abstractNumId w:val="4"/>
  </w:num>
  <w:num w:numId="51" w16cid:durableId="682635114">
    <w:abstractNumId w:val="38"/>
  </w:num>
  <w:num w:numId="52" w16cid:durableId="349991960">
    <w:abstractNumId w:val="41"/>
  </w:num>
  <w:num w:numId="53" w16cid:durableId="2036272861">
    <w:abstractNumId w:val="26"/>
  </w:num>
  <w:num w:numId="54" w16cid:durableId="2007247753">
    <w:abstractNumId w:val="53"/>
  </w:num>
  <w:num w:numId="55" w16cid:durableId="1276716719">
    <w:abstractNumId w:val="47"/>
  </w:num>
  <w:num w:numId="56" w16cid:durableId="1821069409">
    <w:abstractNumId w:val="58"/>
  </w:num>
  <w:num w:numId="57" w16cid:durableId="1703288314">
    <w:abstractNumId w:val="6"/>
  </w:num>
  <w:num w:numId="58" w16cid:durableId="395058587">
    <w:abstractNumId w:val="78"/>
  </w:num>
  <w:num w:numId="59" w16cid:durableId="1045064914">
    <w:abstractNumId w:val="12"/>
  </w:num>
  <w:num w:numId="60" w16cid:durableId="444420260">
    <w:abstractNumId w:val="52"/>
  </w:num>
  <w:num w:numId="61" w16cid:durableId="173812737">
    <w:abstractNumId w:val="61"/>
  </w:num>
  <w:num w:numId="62" w16cid:durableId="449981865">
    <w:abstractNumId w:val="8"/>
  </w:num>
  <w:num w:numId="63" w16cid:durableId="1947426278">
    <w:abstractNumId w:val="18"/>
  </w:num>
  <w:num w:numId="64" w16cid:durableId="1226842972">
    <w:abstractNumId w:val="36"/>
  </w:num>
  <w:num w:numId="65" w16cid:durableId="1079209862">
    <w:abstractNumId w:val="29"/>
  </w:num>
  <w:num w:numId="66" w16cid:durableId="726345958">
    <w:abstractNumId w:val="13"/>
  </w:num>
  <w:num w:numId="67" w16cid:durableId="1069959929">
    <w:abstractNumId w:val="3"/>
  </w:num>
  <w:num w:numId="68" w16cid:durableId="57829847">
    <w:abstractNumId w:val="1"/>
  </w:num>
  <w:num w:numId="69" w16cid:durableId="76831834">
    <w:abstractNumId w:val="40"/>
  </w:num>
  <w:num w:numId="70" w16cid:durableId="2133479731">
    <w:abstractNumId w:val="74"/>
  </w:num>
  <w:num w:numId="71" w16cid:durableId="1373843753">
    <w:abstractNumId w:val="72"/>
  </w:num>
  <w:num w:numId="72" w16cid:durableId="252671041">
    <w:abstractNumId w:val="37"/>
  </w:num>
  <w:num w:numId="73" w16cid:durableId="373771676">
    <w:abstractNumId w:val="27"/>
  </w:num>
  <w:num w:numId="74" w16cid:durableId="1083524202">
    <w:abstractNumId w:val="51"/>
  </w:num>
  <w:num w:numId="75" w16cid:durableId="1651130003">
    <w:abstractNumId w:val="46"/>
  </w:num>
  <w:num w:numId="76" w16cid:durableId="320037128">
    <w:abstractNumId w:val="30"/>
  </w:num>
  <w:num w:numId="77" w16cid:durableId="1552233425">
    <w:abstractNumId w:val="23"/>
  </w:num>
  <w:num w:numId="78" w16cid:durableId="2060737585">
    <w:abstractNumId w:val="0"/>
  </w:num>
  <w:num w:numId="79" w16cid:durableId="1831945017">
    <w:abstractNumId w:val="15"/>
  </w:num>
  <w:num w:numId="80" w16cid:durableId="1242565228">
    <w:abstractNumId w:val="76"/>
  </w:num>
  <w:num w:numId="81" w16cid:durableId="609820317">
    <w:abstractNumId w:val="24"/>
  </w:num>
  <w:num w:numId="82" w16cid:durableId="152378582">
    <w:abstractNumId w:val="67"/>
  </w:num>
  <w:num w:numId="83" w16cid:durableId="113259923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8A"/>
    <w:rsid w:val="00003B8C"/>
    <w:rsid w:val="0000531B"/>
    <w:rsid w:val="00013CAC"/>
    <w:rsid w:val="00020CE4"/>
    <w:rsid w:val="00024AED"/>
    <w:rsid w:val="00037527"/>
    <w:rsid w:val="000438CB"/>
    <w:rsid w:val="000446F7"/>
    <w:rsid w:val="00051555"/>
    <w:rsid w:val="000558CE"/>
    <w:rsid w:val="00060275"/>
    <w:rsid w:val="00060A4B"/>
    <w:rsid w:val="00060BB3"/>
    <w:rsid w:val="000620D3"/>
    <w:rsid w:val="00063D25"/>
    <w:rsid w:val="00064680"/>
    <w:rsid w:val="000668F0"/>
    <w:rsid w:val="000701A1"/>
    <w:rsid w:val="000716E1"/>
    <w:rsid w:val="00082826"/>
    <w:rsid w:val="00090EBA"/>
    <w:rsid w:val="00091DEC"/>
    <w:rsid w:val="00097305"/>
    <w:rsid w:val="000A01AC"/>
    <w:rsid w:val="000A109C"/>
    <w:rsid w:val="000A400A"/>
    <w:rsid w:val="000A5B8E"/>
    <w:rsid w:val="000B0FD3"/>
    <w:rsid w:val="000B374E"/>
    <w:rsid w:val="000B51B2"/>
    <w:rsid w:val="000B7ACD"/>
    <w:rsid w:val="000C390A"/>
    <w:rsid w:val="000C77F6"/>
    <w:rsid w:val="000D1102"/>
    <w:rsid w:val="000D46C0"/>
    <w:rsid w:val="000D4920"/>
    <w:rsid w:val="000D5284"/>
    <w:rsid w:val="000D6C9F"/>
    <w:rsid w:val="000D7D01"/>
    <w:rsid w:val="000E00FE"/>
    <w:rsid w:val="000E1EDB"/>
    <w:rsid w:val="000E20DC"/>
    <w:rsid w:val="000E2966"/>
    <w:rsid w:val="000E47BA"/>
    <w:rsid w:val="000E56CD"/>
    <w:rsid w:val="000F1A1E"/>
    <w:rsid w:val="000F22B0"/>
    <w:rsid w:val="000F2EEB"/>
    <w:rsid w:val="000F3186"/>
    <w:rsid w:val="000F4A19"/>
    <w:rsid w:val="00101962"/>
    <w:rsid w:val="00103137"/>
    <w:rsid w:val="00105580"/>
    <w:rsid w:val="00112948"/>
    <w:rsid w:val="001140BC"/>
    <w:rsid w:val="001179EB"/>
    <w:rsid w:val="00120570"/>
    <w:rsid w:val="00130869"/>
    <w:rsid w:val="00131874"/>
    <w:rsid w:val="00133B58"/>
    <w:rsid w:val="00133B74"/>
    <w:rsid w:val="00134F82"/>
    <w:rsid w:val="00135E43"/>
    <w:rsid w:val="0013612F"/>
    <w:rsid w:val="00137F93"/>
    <w:rsid w:val="001437D4"/>
    <w:rsid w:val="0014598B"/>
    <w:rsid w:val="00145A37"/>
    <w:rsid w:val="00146CFE"/>
    <w:rsid w:val="00147FD2"/>
    <w:rsid w:val="0015026C"/>
    <w:rsid w:val="00151CC2"/>
    <w:rsid w:val="00153050"/>
    <w:rsid w:val="00160C26"/>
    <w:rsid w:val="00160E5B"/>
    <w:rsid w:val="00161F02"/>
    <w:rsid w:val="00165180"/>
    <w:rsid w:val="0017468C"/>
    <w:rsid w:val="00180D6A"/>
    <w:rsid w:val="001851B0"/>
    <w:rsid w:val="0019094A"/>
    <w:rsid w:val="00191E91"/>
    <w:rsid w:val="0019431A"/>
    <w:rsid w:val="001A2673"/>
    <w:rsid w:val="001A39CC"/>
    <w:rsid w:val="001A47A4"/>
    <w:rsid w:val="001B7964"/>
    <w:rsid w:val="001C35A2"/>
    <w:rsid w:val="001C4485"/>
    <w:rsid w:val="001C4AB3"/>
    <w:rsid w:val="001C61AC"/>
    <w:rsid w:val="001C71A0"/>
    <w:rsid w:val="001D69EF"/>
    <w:rsid w:val="001E12C4"/>
    <w:rsid w:val="001E638A"/>
    <w:rsid w:val="001F14A2"/>
    <w:rsid w:val="001F3F21"/>
    <w:rsid w:val="001F4A92"/>
    <w:rsid w:val="001F7272"/>
    <w:rsid w:val="00200418"/>
    <w:rsid w:val="002019D5"/>
    <w:rsid w:val="00201E59"/>
    <w:rsid w:val="00210CE4"/>
    <w:rsid w:val="002115A1"/>
    <w:rsid w:val="00211609"/>
    <w:rsid w:val="002124EB"/>
    <w:rsid w:val="00217A1C"/>
    <w:rsid w:val="002215DE"/>
    <w:rsid w:val="002254C5"/>
    <w:rsid w:val="00227FED"/>
    <w:rsid w:val="00232BDD"/>
    <w:rsid w:val="00233D73"/>
    <w:rsid w:val="0023658A"/>
    <w:rsid w:val="002369F1"/>
    <w:rsid w:val="00245A1C"/>
    <w:rsid w:val="00250AD3"/>
    <w:rsid w:val="00250C7E"/>
    <w:rsid w:val="002511ED"/>
    <w:rsid w:val="002521FB"/>
    <w:rsid w:val="002575DC"/>
    <w:rsid w:val="00257C2E"/>
    <w:rsid w:val="002603BE"/>
    <w:rsid w:val="002621A4"/>
    <w:rsid w:val="0026700D"/>
    <w:rsid w:val="00267756"/>
    <w:rsid w:val="00274BE8"/>
    <w:rsid w:val="00274D2F"/>
    <w:rsid w:val="002751CD"/>
    <w:rsid w:val="00276BA1"/>
    <w:rsid w:val="00277AD2"/>
    <w:rsid w:val="002823E2"/>
    <w:rsid w:val="00284F27"/>
    <w:rsid w:val="00290DD6"/>
    <w:rsid w:val="002924D4"/>
    <w:rsid w:val="00296FDD"/>
    <w:rsid w:val="0029740D"/>
    <w:rsid w:val="002A4BA9"/>
    <w:rsid w:val="002A530E"/>
    <w:rsid w:val="002A74CB"/>
    <w:rsid w:val="002B34D9"/>
    <w:rsid w:val="002B36D1"/>
    <w:rsid w:val="002B4DBB"/>
    <w:rsid w:val="002B65D2"/>
    <w:rsid w:val="002C1B69"/>
    <w:rsid w:val="002C634F"/>
    <w:rsid w:val="002C7B9F"/>
    <w:rsid w:val="002D1EFE"/>
    <w:rsid w:val="002D5A78"/>
    <w:rsid w:val="002D6AE7"/>
    <w:rsid w:val="002D7B59"/>
    <w:rsid w:val="002E1932"/>
    <w:rsid w:val="002E28FE"/>
    <w:rsid w:val="002E46F4"/>
    <w:rsid w:val="002F060D"/>
    <w:rsid w:val="002F15A2"/>
    <w:rsid w:val="002F1E7C"/>
    <w:rsid w:val="002F2B15"/>
    <w:rsid w:val="002F2BD0"/>
    <w:rsid w:val="002F34BA"/>
    <w:rsid w:val="002F370C"/>
    <w:rsid w:val="00301365"/>
    <w:rsid w:val="00304163"/>
    <w:rsid w:val="00306100"/>
    <w:rsid w:val="00307162"/>
    <w:rsid w:val="003266FB"/>
    <w:rsid w:val="00333F59"/>
    <w:rsid w:val="0033634A"/>
    <w:rsid w:val="0033793E"/>
    <w:rsid w:val="003415BD"/>
    <w:rsid w:val="00342002"/>
    <w:rsid w:val="0034239D"/>
    <w:rsid w:val="00343D1C"/>
    <w:rsid w:val="00346655"/>
    <w:rsid w:val="003519AE"/>
    <w:rsid w:val="00361E32"/>
    <w:rsid w:val="003701FC"/>
    <w:rsid w:val="00370B5D"/>
    <w:rsid w:val="00372B38"/>
    <w:rsid w:val="00373E60"/>
    <w:rsid w:val="0037446B"/>
    <w:rsid w:val="00377663"/>
    <w:rsid w:val="00381884"/>
    <w:rsid w:val="00381F21"/>
    <w:rsid w:val="003900BA"/>
    <w:rsid w:val="0039094F"/>
    <w:rsid w:val="00391437"/>
    <w:rsid w:val="00393CEB"/>
    <w:rsid w:val="00397957"/>
    <w:rsid w:val="003A36A9"/>
    <w:rsid w:val="003A6A9B"/>
    <w:rsid w:val="003B283B"/>
    <w:rsid w:val="003B367D"/>
    <w:rsid w:val="003B45C1"/>
    <w:rsid w:val="003C2DA8"/>
    <w:rsid w:val="003C4A38"/>
    <w:rsid w:val="003C5992"/>
    <w:rsid w:val="003C7FB0"/>
    <w:rsid w:val="003D00F3"/>
    <w:rsid w:val="003D0909"/>
    <w:rsid w:val="003D5205"/>
    <w:rsid w:val="003D59C4"/>
    <w:rsid w:val="003D5D1F"/>
    <w:rsid w:val="003E1402"/>
    <w:rsid w:val="003E2CA1"/>
    <w:rsid w:val="003E6A92"/>
    <w:rsid w:val="003F396C"/>
    <w:rsid w:val="003F4FC2"/>
    <w:rsid w:val="0040000E"/>
    <w:rsid w:val="004024B7"/>
    <w:rsid w:val="004031D0"/>
    <w:rsid w:val="004039CB"/>
    <w:rsid w:val="00404DFC"/>
    <w:rsid w:val="00406DE5"/>
    <w:rsid w:val="004130DC"/>
    <w:rsid w:val="00416A18"/>
    <w:rsid w:val="00420D33"/>
    <w:rsid w:val="00426905"/>
    <w:rsid w:val="00432B6A"/>
    <w:rsid w:val="00434ECE"/>
    <w:rsid w:val="00434FD0"/>
    <w:rsid w:val="00436F57"/>
    <w:rsid w:val="00440574"/>
    <w:rsid w:val="004437CD"/>
    <w:rsid w:val="00447967"/>
    <w:rsid w:val="00451BBC"/>
    <w:rsid w:val="00452049"/>
    <w:rsid w:val="00460F51"/>
    <w:rsid w:val="00462B44"/>
    <w:rsid w:val="00464A32"/>
    <w:rsid w:val="0047004A"/>
    <w:rsid w:val="0047586B"/>
    <w:rsid w:val="00477774"/>
    <w:rsid w:val="0049069D"/>
    <w:rsid w:val="00495E71"/>
    <w:rsid w:val="004964F8"/>
    <w:rsid w:val="004966EE"/>
    <w:rsid w:val="00496C1D"/>
    <w:rsid w:val="004A0F49"/>
    <w:rsid w:val="004A2B5E"/>
    <w:rsid w:val="004A33E8"/>
    <w:rsid w:val="004A4A9C"/>
    <w:rsid w:val="004A79DC"/>
    <w:rsid w:val="004B17E6"/>
    <w:rsid w:val="004B44D8"/>
    <w:rsid w:val="004B7DE6"/>
    <w:rsid w:val="004C05DB"/>
    <w:rsid w:val="004C2959"/>
    <w:rsid w:val="004C7081"/>
    <w:rsid w:val="004D1410"/>
    <w:rsid w:val="004D1D5D"/>
    <w:rsid w:val="004D52F5"/>
    <w:rsid w:val="004D67FE"/>
    <w:rsid w:val="004E09BD"/>
    <w:rsid w:val="004E0E20"/>
    <w:rsid w:val="004E0FB4"/>
    <w:rsid w:val="004E20C8"/>
    <w:rsid w:val="004E4343"/>
    <w:rsid w:val="004F0CCD"/>
    <w:rsid w:val="004F6F54"/>
    <w:rsid w:val="005007E5"/>
    <w:rsid w:val="005018F5"/>
    <w:rsid w:val="005027E9"/>
    <w:rsid w:val="005034C0"/>
    <w:rsid w:val="005068B9"/>
    <w:rsid w:val="00507F79"/>
    <w:rsid w:val="005111A7"/>
    <w:rsid w:val="005125B3"/>
    <w:rsid w:val="0051278A"/>
    <w:rsid w:val="00513B04"/>
    <w:rsid w:val="00514B7E"/>
    <w:rsid w:val="00515FB6"/>
    <w:rsid w:val="005163B4"/>
    <w:rsid w:val="00516D39"/>
    <w:rsid w:val="00517828"/>
    <w:rsid w:val="0052305C"/>
    <w:rsid w:val="00523D5E"/>
    <w:rsid w:val="00524F97"/>
    <w:rsid w:val="00525097"/>
    <w:rsid w:val="00532D7C"/>
    <w:rsid w:val="0053328F"/>
    <w:rsid w:val="00537258"/>
    <w:rsid w:val="00540C3C"/>
    <w:rsid w:val="0054755B"/>
    <w:rsid w:val="00556F67"/>
    <w:rsid w:val="00564216"/>
    <w:rsid w:val="0056452B"/>
    <w:rsid w:val="00566C83"/>
    <w:rsid w:val="00567FAA"/>
    <w:rsid w:val="00570E38"/>
    <w:rsid w:val="0057164E"/>
    <w:rsid w:val="005717D6"/>
    <w:rsid w:val="0057343C"/>
    <w:rsid w:val="00574C94"/>
    <w:rsid w:val="00580311"/>
    <w:rsid w:val="00580AA6"/>
    <w:rsid w:val="00585232"/>
    <w:rsid w:val="005926DB"/>
    <w:rsid w:val="00596214"/>
    <w:rsid w:val="005A0C36"/>
    <w:rsid w:val="005A111B"/>
    <w:rsid w:val="005A48C1"/>
    <w:rsid w:val="005A57AB"/>
    <w:rsid w:val="005A58A1"/>
    <w:rsid w:val="005B4128"/>
    <w:rsid w:val="005C4B0C"/>
    <w:rsid w:val="005C7E45"/>
    <w:rsid w:val="005D0C5B"/>
    <w:rsid w:val="005D3BC3"/>
    <w:rsid w:val="005E021A"/>
    <w:rsid w:val="005E2A5D"/>
    <w:rsid w:val="005E2D77"/>
    <w:rsid w:val="005E4C63"/>
    <w:rsid w:val="005E680F"/>
    <w:rsid w:val="005E7D8F"/>
    <w:rsid w:val="00611ADB"/>
    <w:rsid w:val="00614B00"/>
    <w:rsid w:val="006164CF"/>
    <w:rsid w:val="00620CEA"/>
    <w:rsid w:val="00631BDB"/>
    <w:rsid w:val="00631D91"/>
    <w:rsid w:val="006344E8"/>
    <w:rsid w:val="00637AA2"/>
    <w:rsid w:val="00640AE3"/>
    <w:rsid w:val="00646CF9"/>
    <w:rsid w:val="006523DB"/>
    <w:rsid w:val="006531F9"/>
    <w:rsid w:val="0065414E"/>
    <w:rsid w:val="0065783B"/>
    <w:rsid w:val="006622D7"/>
    <w:rsid w:val="006723DC"/>
    <w:rsid w:val="00672C41"/>
    <w:rsid w:val="00672F02"/>
    <w:rsid w:val="0067493D"/>
    <w:rsid w:val="0067557F"/>
    <w:rsid w:val="0068164C"/>
    <w:rsid w:val="00686D2E"/>
    <w:rsid w:val="006925BE"/>
    <w:rsid w:val="00694ECC"/>
    <w:rsid w:val="00697048"/>
    <w:rsid w:val="006A03D0"/>
    <w:rsid w:val="006A1966"/>
    <w:rsid w:val="006A2E2C"/>
    <w:rsid w:val="006A6278"/>
    <w:rsid w:val="006D0C62"/>
    <w:rsid w:val="006D14BF"/>
    <w:rsid w:val="006D5D10"/>
    <w:rsid w:val="006E3335"/>
    <w:rsid w:val="006E5B24"/>
    <w:rsid w:val="006E6183"/>
    <w:rsid w:val="006F1F93"/>
    <w:rsid w:val="006F24D7"/>
    <w:rsid w:val="007034C9"/>
    <w:rsid w:val="00703E2D"/>
    <w:rsid w:val="00706F2C"/>
    <w:rsid w:val="00707222"/>
    <w:rsid w:val="0071658F"/>
    <w:rsid w:val="007220D1"/>
    <w:rsid w:val="0072217B"/>
    <w:rsid w:val="00722DB1"/>
    <w:rsid w:val="00727A16"/>
    <w:rsid w:val="00731204"/>
    <w:rsid w:val="00731C4F"/>
    <w:rsid w:val="00732765"/>
    <w:rsid w:val="0073705E"/>
    <w:rsid w:val="00740987"/>
    <w:rsid w:val="007453E7"/>
    <w:rsid w:val="007466B4"/>
    <w:rsid w:val="007535B4"/>
    <w:rsid w:val="007536B5"/>
    <w:rsid w:val="00753BE3"/>
    <w:rsid w:val="007653DC"/>
    <w:rsid w:val="00767FC7"/>
    <w:rsid w:val="0077104F"/>
    <w:rsid w:val="0077400A"/>
    <w:rsid w:val="00774870"/>
    <w:rsid w:val="00782A15"/>
    <w:rsid w:val="00783518"/>
    <w:rsid w:val="00784825"/>
    <w:rsid w:val="00785DE4"/>
    <w:rsid w:val="0079518D"/>
    <w:rsid w:val="00796232"/>
    <w:rsid w:val="007A3223"/>
    <w:rsid w:val="007A41B4"/>
    <w:rsid w:val="007A5AE8"/>
    <w:rsid w:val="007A601D"/>
    <w:rsid w:val="007A7211"/>
    <w:rsid w:val="007B0C2A"/>
    <w:rsid w:val="007B38F0"/>
    <w:rsid w:val="007B3B0E"/>
    <w:rsid w:val="007B577F"/>
    <w:rsid w:val="007B6D12"/>
    <w:rsid w:val="007B7534"/>
    <w:rsid w:val="007C109A"/>
    <w:rsid w:val="007C4501"/>
    <w:rsid w:val="007C4658"/>
    <w:rsid w:val="007C68FA"/>
    <w:rsid w:val="007C7DF6"/>
    <w:rsid w:val="007D07B3"/>
    <w:rsid w:val="007D7FDE"/>
    <w:rsid w:val="007E0628"/>
    <w:rsid w:val="007E0C43"/>
    <w:rsid w:val="007E4F70"/>
    <w:rsid w:val="007E59E1"/>
    <w:rsid w:val="007E67B9"/>
    <w:rsid w:val="007F36F2"/>
    <w:rsid w:val="00800D3F"/>
    <w:rsid w:val="008036B8"/>
    <w:rsid w:val="00812B30"/>
    <w:rsid w:val="0082315B"/>
    <w:rsid w:val="008249A6"/>
    <w:rsid w:val="00825C44"/>
    <w:rsid w:val="00830977"/>
    <w:rsid w:val="0083224B"/>
    <w:rsid w:val="008376A1"/>
    <w:rsid w:val="00837FB9"/>
    <w:rsid w:val="008423ED"/>
    <w:rsid w:val="0084335F"/>
    <w:rsid w:val="00843B7E"/>
    <w:rsid w:val="0084453C"/>
    <w:rsid w:val="008448EF"/>
    <w:rsid w:val="008453DB"/>
    <w:rsid w:val="00850675"/>
    <w:rsid w:val="00850F6B"/>
    <w:rsid w:val="008512BA"/>
    <w:rsid w:val="0085546A"/>
    <w:rsid w:val="0085764D"/>
    <w:rsid w:val="008616C5"/>
    <w:rsid w:val="00861F25"/>
    <w:rsid w:val="008645A0"/>
    <w:rsid w:val="00866D17"/>
    <w:rsid w:val="008711A1"/>
    <w:rsid w:val="008739A4"/>
    <w:rsid w:val="008775C0"/>
    <w:rsid w:val="0088022E"/>
    <w:rsid w:val="00881BBC"/>
    <w:rsid w:val="00885476"/>
    <w:rsid w:val="00886240"/>
    <w:rsid w:val="00887463"/>
    <w:rsid w:val="00895238"/>
    <w:rsid w:val="008A05C1"/>
    <w:rsid w:val="008A3F09"/>
    <w:rsid w:val="008A4490"/>
    <w:rsid w:val="008A46A4"/>
    <w:rsid w:val="008C5A09"/>
    <w:rsid w:val="008C68D3"/>
    <w:rsid w:val="008C7427"/>
    <w:rsid w:val="008D1DE4"/>
    <w:rsid w:val="008D5423"/>
    <w:rsid w:val="008D70D9"/>
    <w:rsid w:val="008E7B35"/>
    <w:rsid w:val="008F5114"/>
    <w:rsid w:val="008F7378"/>
    <w:rsid w:val="008F7BD6"/>
    <w:rsid w:val="00901638"/>
    <w:rsid w:val="00901AF3"/>
    <w:rsid w:val="00902A32"/>
    <w:rsid w:val="00902B1E"/>
    <w:rsid w:val="00903F67"/>
    <w:rsid w:val="00904D9A"/>
    <w:rsid w:val="009075C8"/>
    <w:rsid w:val="00910A67"/>
    <w:rsid w:val="0091479D"/>
    <w:rsid w:val="009170FD"/>
    <w:rsid w:val="009214E2"/>
    <w:rsid w:val="009218F7"/>
    <w:rsid w:val="00923B46"/>
    <w:rsid w:val="0092481B"/>
    <w:rsid w:val="0092642F"/>
    <w:rsid w:val="00926828"/>
    <w:rsid w:val="0093054A"/>
    <w:rsid w:val="009412BA"/>
    <w:rsid w:val="00941DB3"/>
    <w:rsid w:val="009439EC"/>
    <w:rsid w:val="00954085"/>
    <w:rsid w:val="00956AA6"/>
    <w:rsid w:val="0095729D"/>
    <w:rsid w:val="00961DA1"/>
    <w:rsid w:val="00962F52"/>
    <w:rsid w:val="009720B5"/>
    <w:rsid w:val="00980453"/>
    <w:rsid w:val="009814D7"/>
    <w:rsid w:val="0098167D"/>
    <w:rsid w:val="00984FC8"/>
    <w:rsid w:val="0098566E"/>
    <w:rsid w:val="009869B0"/>
    <w:rsid w:val="00993324"/>
    <w:rsid w:val="00993D4E"/>
    <w:rsid w:val="00993FE5"/>
    <w:rsid w:val="00996744"/>
    <w:rsid w:val="00997802"/>
    <w:rsid w:val="009A0A54"/>
    <w:rsid w:val="009A3AD3"/>
    <w:rsid w:val="009A60C2"/>
    <w:rsid w:val="009B24D9"/>
    <w:rsid w:val="009B5412"/>
    <w:rsid w:val="009B6601"/>
    <w:rsid w:val="009C140F"/>
    <w:rsid w:val="009C34C8"/>
    <w:rsid w:val="009C65B2"/>
    <w:rsid w:val="009D1966"/>
    <w:rsid w:val="009D586D"/>
    <w:rsid w:val="009D5B08"/>
    <w:rsid w:val="009D7B24"/>
    <w:rsid w:val="009E307A"/>
    <w:rsid w:val="009E4053"/>
    <w:rsid w:val="009E5679"/>
    <w:rsid w:val="009E5837"/>
    <w:rsid w:val="009F4160"/>
    <w:rsid w:val="009F429F"/>
    <w:rsid w:val="009F6963"/>
    <w:rsid w:val="009F7C76"/>
    <w:rsid w:val="00A00AEC"/>
    <w:rsid w:val="00A06A06"/>
    <w:rsid w:val="00A10069"/>
    <w:rsid w:val="00A11FC3"/>
    <w:rsid w:val="00A1237B"/>
    <w:rsid w:val="00A15495"/>
    <w:rsid w:val="00A21803"/>
    <w:rsid w:val="00A25A2F"/>
    <w:rsid w:val="00A27FD7"/>
    <w:rsid w:val="00A343CA"/>
    <w:rsid w:val="00A346C8"/>
    <w:rsid w:val="00A37748"/>
    <w:rsid w:val="00A41C37"/>
    <w:rsid w:val="00A45DF6"/>
    <w:rsid w:val="00A47CAF"/>
    <w:rsid w:val="00A51D01"/>
    <w:rsid w:val="00A52B6F"/>
    <w:rsid w:val="00A57E9B"/>
    <w:rsid w:val="00A60941"/>
    <w:rsid w:val="00A6166A"/>
    <w:rsid w:val="00A65AA8"/>
    <w:rsid w:val="00A65F2A"/>
    <w:rsid w:val="00A678A6"/>
    <w:rsid w:val="00A702F0"/>
    <w:rsid w:val="00A73F60"/>
    <w:rsid w:val="00A744B7"/>
    <w:rsid w:val="00A77592"/>
    <w:rsid w:val="00A80556"/>
    <w:rsid w:val="00A808D6"/>
    <w:rsid w:val="00A83A37"/>
    <w:rsid w:val="00A90243"/>
    <w:rsid w:val="00A90A83"/>
    <w:rsid w:val="00A93897"/>
    <w:rsid w:val="00A939A4"/>
    <w:rsid w:val="00AA0832"/>
    <w:rsid w:val="00AA7B60"/>
    <w:rsid w:val="00AB18D4"/>
    <w:rsid w:val="00AB1E74"/>
    <w:rsid w:val="00AB606A"/>
    <w:rsid w:val="00AD38B0"/>
    <w:rsid w:val="00AD5E4A"/>
    <w:rsid w:val="00AD7356"/>
    <w:rsid w:val="00AF2824"/>
    <w:rsid w:val="00AF35BE"/>
    <w:rsid w:val="00AF3A13"/>
    <w:rsid w:val="00AF4780"/>
    <w:rsid w:val="00AF5E52"/>
    <w:rsid w:val="00AF6D6B"/>
    <w:rsid w:val="00B02919"/>
    <w:rsid w:val="00B02F3A"/>
    <w:rsid w:val="00B06BD8"/>
    <w:rsid w:val="00B0753A"/>
    <w:rsid w:val="00B109E1"/>
    <w:rsid w:val="00B11B08"/>
    <w:rsid w:val="00B13F82"/>
    <w:rsid w:val="00B165DB"/>
    <w:rsid w:val="00B21A3A"/>
    <w:rsid w:val="00B23116"/>
    <w:rsid w:val="00B23B1A"/>
    <w:rsid w:val="00B25C31"/>
    <w:rsid w:val="00B279FA"/>
    <w:rsid w:val="00B33A64"/>
    <w:rsid w:val="00B3460A"/>
    <w:rsid w:val="00B34EA8"/>
    <w:rsid w:val="00B36832"/>
    <w:rsid w:val="00B3683E"/>
    <w:rsid w:val="00B44AA4"/>
    <w:rsid w:val="00B46493"/>
    <w:rsid w:val="00B52C08"/>
    <w:rsid w:val="00B55033"/>
    <w:rsid w:val="00B56CF3"/>
    <w:rsid w:val="00B60A9B"/>
    <w:rsid w:val="00B619D8"/>
    <w:rsid w:val="00B63D31"/>
    <w:rsid w:val="00B72B1D"/>
    <w:rsid w:val="00B7456F"/>
    <w:rsid w:val="00B75ED9"/>
    <w:rsid w:val="00B76712"/>
    <w:rsid w:val="00B80E16"/>
    <w:rsid w:val="00B81F68"/>
    <w:rsid w:val="00B9270C"/>
    <w:rsid w:val="00B92A6A"/>
    <w:rsid w:val="00B93A06"/>
    <w:rsid w:val="00BA2A02"/>
    <w:rsid w:val="00BA3DB6"/>
    <w:rsid w:val="00BB0168"/>
    <w:rsid w:val="00BB1E14"/>
    <w:rsid w:val="00BB3E37"/>
    <w:rsid w:val="00BC34A0"/>
    <w:rsid w:val="00BC4A6D"/>
    <w:rsid w:val="00BD1121"/>
    <w:rsid w:val="00BD152A"/>
    <w:rsid w:val="00BD4E65"/>
    <w:rsid w:val="00BD56F6"/>
    <w:rsid w:val="00BD7139"/>
    <w:rsid w:val="00BD7D58"/>
    <w:rsid w:val="00BE02C7"/>
    <w:rsid w:val="00BE1D08"/>
    <w:rsid w:val="00BE432B"/>
    <w:rsid w:val="00BE453B"/>
    <w:rsid w:val="00BE5A68"/>
    <w:rsid w:val="00BE6250"/>
    <w:rsid w:val="00BF142D"/>
    <w:rsid w:val="00BF2061"/>
    <w:rsid w:val="00BF2779"/>
    <w:rsid w:val="00BF4C5A"/>
    <w:rsid w:val="00BF5035"/>
    <w:rsid w:val="00C01082"/>
    <w:rsid w:val="00C03F66"/>
    <w:rsid w:val="00C0630C"/>
    <w:rsid w:val="00C07782"/>
    <w:rsid w:val="00C07EA0"/>
    <w:rsid w:val="00C10811"/>
    <w:rsid w:val="00C11C60"/>
    <w:rsid w:val="00C172E4"/>
    <w:rsid w:val="00C2714B"/>
    <w:rsid w:val="00C27259"/>
    <w:rsid w:val="00C300FA"/>
    <w:rsid w:val="00C3040D"/>
    <w:rsid w:val="00C31E06"/>
    <w:rsid w:val="00C51349"/>
    <w:rsid w:val="00C515F6"/>
    <w:rsid w:val="00C52404"/>
    <w:rsid w:val="00C52E8B"/>
    <w:rsid w:val="00C53CE5"/>
    <w:rsid w:val="00C60D38"/>
    <w:rsid w:val="00C61EF7"/>
    <w:rsid w:val="00C701DF"/>
    <w:rsid w:val="00C74564"/>
    <w:rsid w:val="00C82F61"/>
    <w:rsid w:val="00C8603A"/>
    <w:rsid w:val="00C9285C"/>
    <w:rsid w:val="00C94527"/>
    <w:rsid w:val="00CA1EF6"/>
    <w:rsid w:val="00CA502F"/>
    <w:rsid w:val="00CA7F9E"/>
    <w:rsid w:val="00CB051E"/>
    <w:rsid w:val="00CB3AF9"/>
    <w:rsid w:val="00CB3C13"/>
    <w:rsid w:val="00CB4D21"/>
    <w:rsid w:val="00CB672C"/>
    <w:rsid w:val="00CC0E4C"/>
    <w:rsid w:val="00CC0EDA"/>
    <w:rsid w:val="00CC2DF4"/>
    <w:rsid w:val="00CC3C35"/>
    <w:rsid w:val="00CC3D66"/>
    <w:rsid w:val="00CC4319"/>
    <w:rsid w:val="00CD0DF0"/>
    <w:rsid w:val="00CD10C5"/>
    <w:rsid w:val="00CE1F37"/>
    <w:rsid w:val="00CE419B"/>
    <w:rsid w:val="00CE509C"/>
    <w:rsid w:val="00CE5235"/>
    <w:rsid w:val="00CE6EF1"/>
    <w:rsid w:val="00CE76F7"/>
    <w:rsid w:val="00CF0738"/>
    <w:rsid w:val="00CF0DA3"/>
    <w:rsid w:val="00CF2BC9"/>
    <w:rsid w:val="00CF3C1F"/>
    <w:rsid w:val="00CF4FDB"/>
    <w:rsid w:val="00CF5A6D"/>
    <w:rsid w:val="00CF73B4"/>
    <w:rsid w:val="00CF759B"/>
    <w:rsid w:val="00D00AD4"/>
    <w:rsid w:val="00D04367"/>
    <w:rsid w:val="00D05338"/>
    <w:rsid w:val="00D05D4C"/>
    <w:rsid w:val="00D073A1"/>
    <w:rsid w:val="00D13397"/>
    <w:rsid w:val="00D16F39"/>
    <w:rsid w:val="00D17D2F"/>
    <w:rsid w:val="00D22C6F"/>
    <w:rsid w:val="00D2353A"/>
    <w:rsid w:val="00D25F28"/>
    <w:rsid w:val="00D267BD"/>
    <w:rsid w:val="00D366AB"/>
    <w:rsid w:val="00D45334"/>
    <w:rsid w:val="00D46999"/>
    <w:rsid w:val="00D52F71"/>
    <w:rsid w:val="00D62746"/>
    <w:rsid w:val="00D630E6"/>
    <w:rsid w:val="00D63AA2"/>
    <w:rsid w:val="00D65958"/>
    <w:rsid w:val="00D72D54"/>
    <w:rsid w:val="00D76481"/>
    <w:rsid w:val="00D767B6"/>
    <w:rsid w:val="00D85F2D"/>
    <w:rsid w:val="00D86C0F"/>
    <w:rsid w:val="00D9121B"/>
    <w:rsid w:val="00D91E0A"/>
    <w:rsid w:val="00D92097"/>
    <w:rsid w:val="00D92C10"/>
    <w:rsid w:val="00D92C68"/>
    <w:rsid w:val="00D97C9D"/>
    <w:rsid w:val="00DA0401"/>
    <w:rsid w:val="00DA18FC"/>
    <w:rsid w:val="00DA7DB2"/>
    <w:rsid w:val="00DB5C0C"/>
    <w:rsid w:val="00DB770A"/>
    <w:rsid w:val="00DC1730"/>
    <w:rsid w:val="00DC35F4"/>
    <w:rsid w:val="00DC5769"/>
    <w:rsid w:val="00DC5C3E"/>
    <w:rsid w:val="00DC678A"/>
    <w:rsid w:val="00DD11B4"/>
    <w:rsid w:val="00DD4966"/>
    <w:rsid w:val="00DD4EE9"/>
    <w:rsid w:val="00DD51CA"/>
    <w:rsid w:val="00DD5921"/>
    <w:rsid w:val="00DD78D5"/>
    <w:rsid w:val="00DE75BE"/>
    <w:rsid w:val="00DF0F5E"/>
    <w:rsid w:val="00DF3772"/>
    <w:rsid w:val="00DF4BDB"/>
    <w:rsid w:val="00DF508E"/>
    <w:rsid w:val="00DF7993"/>
    <w:rsid w:val="00E001C1"/>
    <w:rsid w:val="00E10A56"/>
    <w:rsid w:val="00E133F3"/>
    <w:rsid w:val="00E20BAD"/>
    <w:rsid w:val="00E236ED"/>
    <w:rsid w:val="00E27494"/>
    <w:rsid w:val="00E27B8F"/>
    <w:rsid w:val="00E331D4"/>
    <w:rsid w:val="00E408FA"/>
    <w:rsid w:val="00E42888"/>
    <w:rsid w:val="00E4582E"/>
    <w:rsid w:val="00E45D9F"/>
    <w:rsid w:val="00E509E8"/>
    <w:rsid w:val="00E5378B"/>
    <w:rsid w:val="00E5583C"/>
    <w:rsid w:val="00E62DD7"/>
    <w:rsid w:val="00E653EC"/>
    <w:rsid w:val="00E7087F"/>
    <w:rsid w:val="00E77A9C"/>
    <w:rsid w:val="00E81706"/>
    <w:rsid w:val="00E84B3D"/>
    <w:rsid w:val="00E9033D"/>
    <w:rsid w:val="00E90F1E"/>
    <w:rsid w:val="00E91844"/>
    <w:rsid w:val="00E93D69"/>
    <w:rsid w:val="00E945DA"/>
    <w:rsid w:val="00E95D73"/>
    <w:rsid w:val="00EA01F3"/>
    <w:rsid w:val="00EA057D"/>
    <w:rsid w:val="00EA0AC9"/>
    <w:rsid w:val="00EA1B20"/>
    <w:rsid w:val="00EA319A"/>
    <w:rsid w:val="00EA6DB9"/>
    <w:rsid w:val="00EA6E33"/>
    <w:rsid w:val="00EB2C91"/>
    <w:rsid w:val="00EB731B"/>
    <w:rsid w:val="00EB77C0"/>
    <w:rsid w:val="00EC1C4E"/>
    <w:rsid w:val="00EC2CD1"/>
    <w:rsid w:val="00EC5F55"/>
    <w:rsid w:val="00EC657E"/>
    <w:rsid w:val="00EC6F37"/>
    <w:rsid w:val="00ED03B5"/>
    <w:rsid w:val="00ED3070"/>
    <w:rsid w:val="00ED5368"/>
    <w:rsid w:val="00ED73C5"/>
    <w:rsid w:val="00ED7BF5"/>
    <w:rsid w:val="00EE1C92"/>
    <w:rsid w:val="00EE3043"/>
    <w:rsid w:val="00EE3259"/>
    <w:rsid w:val="00EE44AC"/>
    <w:rsid w:val="00EE4944"/>
    <w:rsid w:val="00F00481"/>
    <w:rsid w:val="00F019A8"/>
    <w:rsid w:val="00F0639A"/>
    <w:rsid w:val="00F10A84"/>
    <w:rsid w:val="00F1496C"/>
    <w:rsid w:val="00F151F1"/>
    <w:rsid w:val="00F15980"/>
    <w:rsid w:val="00F164C7"/>
    <w:rsid w:val="00F17034"/>
    <w:rsid w:val="00F17E5E"/>
    <w:rsid w:val="00F204B5"/>
    <w:rsid w:val="00F22516"/>
    <w:rsid w:val="00F25A10"/>
    <w:rsid w:val="00F3096C"/>
    <w:rsid w:val="00F3589E"/>
    <w:rsid w:val="00F41EDD"/>
    <w:rsid w:val="00F53138"/>
    <w:rsid w:val="00F53F3B"/>
    <w:rsid w:val="00F56BC4"/>
    <w:rsid w:val="00F56C19"/>
    <w:rsid w:val="00F57ECC"/>
    <w:rsid w:val="00F64FC0"/>
    <w:rsid w:val="00F71BF3"/>
    <w:rsid w:val="00F7410F"/>
    <w:rsid w:val="00F80575"/>
    <w:rsid w:val="00F817B9"/>
    <w:rsid w:val="00F821EF"/>
    <w:rsid w:val="00F82E06"/>
    <w:rsid w:val="00F83E96"/>
    <w:rsid w:val="00F8424B"/>
    <w:rsid w:val="00F87F81"/>
    <w:rsid w:val="00F907FB"/>
    <w:rsid w:val="00F92040"/>
    <w:rsid w:val="00F92706"/>
    <w:rsid w:val="00F92C66"/>
    <w:rsid w:val="00F9632C"/>
    <w:rsid w:val="00FA23C2"/>
    <w:rsid w:val="00FA31D1"/>
    <w:rsid w:val="00FA5700"/>
    <w:rsid w:val="00FA6EC8"/>
    <w:rsid w:val="00FB086E"/>
    <w:rsid w:val="00FB177E"/>
    <w:rsid w:val="00FB49DD"/>
    <w:rsid w:val="00FB781D"/>
    <w:rsid w:val="00FC3F43"/>
    <w:rsid w:val="00FC470F"/>
    <w:rsid w:val="00FC750D"/>
    <w:rsid w:val="00FD1C6C"/>
    <w:rsid w:val="00FD22DA"/>
    <w:rsid w:val="00FE183E"/>
    <w:rsid w:val="00FE373B"/>
    <w:rsid w:val="00FE5605"/>
    <w:rsid w:val="00FE5768"/>
    <w:rsid w:val="00FE74AE"/>
    <w:rsid w:val="00FF29E9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10DE9"/>
  <w15:docId w15:val="{774FA9B1-D8CF-E544-A9C9-EA671947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CC0EDA"/>
    <w:pPr>
      <w:spacing w:after="0"/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CC0EDA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  <w:style w:type="character" w:styleId="Sledovanodkaz">
    <w:name w:val="FollowedHyperlink"/>
    <w:basedOn w:val="Standardnpsmoodstavce"/>
    <w:semiHidden/>
    <w:unhideWhenUsed/>
    <w:rsid w:val="000B0FD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AF5E5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81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triko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.cz/wp-content/uploads/2024/03/II_b_Prokazani_a_kontrola_naplneni_Standardu_konektivity_skol_gr-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.cz/wp-content/uploads/2024/03/II_a_Pruvodce_ke_Standardu_konektivity-skol_gr_upr2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.cz/digitalizujeme/standard-konektivity-sko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8FFA-EFB5-2343-A704-17D601E6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2661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kovacik</dc:creator>
  <cp:lastModifiedBy>Microsoft Office User</cp:lastModifiedBy>
  <cp:revision>50</cp:revision>
  <cp:lastPrinted>2017-09-11T07:19:00Z</cp:lastPrinted>
  <dcterms:created xsi:type="dcterms:W3CDTF">2026-02-05T21:44:00Z</dcterms:created>
  <dcterms:modified xsi:type="dcterms:W3CDTF">2026-04-16T14:06:00Z</dcterms:modified>
</cp:coreProperties>
</file>