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567C6C">
      <w:pPr>
        <w:rPr>
          <w:rFonts w:ascii="Arial" w:hAnsi="Arial" w:cs="Arial"/>
          <w:b/>
        </w:rPr>
      </w:pPr>
    </w:p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 xml:space="preserve">Příloha </w:t>
      </w:r>
      <w:r w:rsidR="00D742DD">
        <w:rPr>
          <w:rFonts w:ascii="Arial" w:hAnsi="Arial" w:cs="Arial"/>
        </w:rPr>
        <w:t>2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</w:rPr>
      </w:pP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8628D9" w:rsidRPr="008628D9">
        <w:rPr>
          <w:rFonts w:ascii="Arial" w:hAnsi="Arial" w:cs="Arial"/>
          <w:b/>
          <w:sz w:val="24"/>
          <w:szCs w:val="24"/>
        </w:rPr>
        <w:t>MK č. 223c, Třinec – Podlesí u čp. 365-369 – sanace svahu - opakování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67C6C" w:rsidRPr="00A57717" w:rsidRDefault="00567C6C" w:rsidP="00567C6C">
      <w:pPr>
        <w:spacing w:before="120"/>
        <w:rPr>
          <w:rFonts w:ascii="Arial" w:hAnsi="Arial" w:cs="Arial"/>
          <w:sz w:val="24"/>
          <w:szCs w:val="24"/>
        </w:rPr>
      </w:pP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CC3EF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Default="005B0225" w:rsidP="00486F07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</w:t>
            </w:r>
            <w:r w:rsidR="00486F07">
              <w:rPr>
                <w:rFonts w:ascii="Arial" w:hAnsi="Arial" w:cs="Arial"/>
                <w:sz w:val="20"/>
              </w:rPr>
              <w:t>, jde tedy o dodavatele, který:</w:t>
            </w:r>
          </w:p>
          <w:p w:rsidR="001F0455" w:rsidRPr="001F0455" w:rsidRDefault="00486F07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zapsán v obchodním rejstříku nebo jiné obdobné evidenci</w:t>
            </w:r>
          </w:p>
          <w:p w:rsidR="00486F07" w:rsidRPr="00D742DD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právní forma: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0F10D9" w:rsidRPr="00D742DD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statutárním orgánem společnosti je: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0F10D9" w:rsidRPr="00D742DD" w:rsidRDefault="000F10D9" w:rsidP="001F0455">
            <w:pPr>
              <w:pStyle w:val="Odstavecseseznamem"/>
              <w:numPr>
                <w:ilvl w:val="0"/>
                <w:numId w:val="7"/>
              </w:numPr>
              <w:spacing w:before="60" w:after="120"/>
              <w:ind w:left="1519" w:right="79" w:hanging="357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 společnost jedná a podepisuje: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486F07" w:rsidRDefault="00486F07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oprávněn podnikat v rozsahu odpovídajícím předmětu veřejné zakázky</w:t>
            </w:r>
            <w:r w:rsidR="000F10D9">
              <w:rPr>
                <w:rFonts w:ascii="Arial" w:hAnsi="Arial" w:cs="Arial"/>
                <w:sz w:val="20"/>
              </w:rPr>
              <w:t>:</w:t>
            </w:r>
          </w:p>
          <w:p w:rsidR="000F10D9" w:rsidRPr="00D742DD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doklad o oprávnění k podnikání: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524A78" w:rsidRPr="00524A78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předmět podnikání: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(předmět podnikání mající vztah k předmětu VZ –</w:t>
            </w:r>
            <w:r w:rsidR="00524A78">
              <w:rPr>
                <w:rFonts w:ascii="Arial" w:hAnsi="Arial" w:cs="Arial"/>
                <w:sz w:val="20"/>
                <w:highlight w:val="yellow"/>
              </w:rPr>
              <w:t xml:space="preserve"> </w:t>
            </w:r>
          </w:p>
          <w:p w:rsidR="00524A78" w:rsidRDefault="00524A78" w:rsidP="002B4990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 xml:space="preserve">              </w:t>
            </w:r>
            <w:r w:rsidR="001F0455" w:rsidRPr="00D742DD">
              <w:rPr>
                <w:rFonts w:ascii="Arial" w:hAnsi="Arial" w:cs="Arial"/>
                <w:b/>
                <w:sz w:val="20"/>
                <w:highlight w:val="yellow"/>
              </w:rPr>
              <w:t>P</w:t>
            </w:r>
            <w:r w:rsidR="000F10D9" w:rsidRPr="00D742DD">
              <w:rPr>
                <w:rFonts w:ascii="Arial" w:hAnsi="Arial" w:cs="Arial"/>
                <w:b/>
                <w:sz w:val="20"/>
                <w:highlight w:val="yellow"/>
              </w:rPr>
              <w:t>rovádění staveb, jejich změn a odstraňování</w:t>
            </w:r>
            <w:r w:rsidR="002B4990">
              <w:rPr>
                <w:rFonts w:ascii="Arial" w:hAnsi="Arial" w:cs="Arial"/>
                <w:b/>
                <w:sz w:val="20"/>
                <w:highlight w:val="yellow"/>
              </w:rPr>
              <w:t>,</w:t>
            </w:r>
          </w:p>
          <w:p w:rsidR="00D24211" w:rsidRDefault="00D24211" w:rsidP="00D24211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odborně způsobilý nebo disponuje osobou, jejímž prostřednictvím odbornou způsobilost zabezpečuje</w:t>
            </w:r>
          </w:p>
          <w:p w:rsidR="00D24211" w:rsidRDefault="00D24211" w:rsidP="00D2421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číslo dokladu či osvědčení o autorizaci (autorizovaný inženýr nebo autorizovaný technik </w:t>
            </w:r>
            <w:r w:rsidR="008628D9">
              <w:rPr>
                <w:rFonts w:ascii="Arial" w:hAnsi="Arial" w:cs="Arial"/>
                <w:sz w:val="20"/>
              </w:rPr>
              <w:t xml:space="preserve">v oboru </w:t>
            </w:r>
            <w:r w:rsidR="008628D9" w:rsidRPr="008628D9">
              <w:rPr>
                <w:rFonts w:ascii="Arial" w:hAnsi="Arial" w:cs="Arial"/>
                <w:b/>
                <w:sz w:val="20"/>
              </w:rPr>
              <w:t>Geotechnik</w:t>
            </w:r>
            <w:r w:rsidR="008628D9">
              <w:rPr>
                <w:rFonts w:ascii="Arial" w:hAnsi="Arial" w:cs="Arial"/>
                <w:b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):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  <w:p w:rsidR="008628D9" w:rsidRDefault="008628D9" w:rsidP="00D2421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vztah autorizované osoby k dodavateli (</w:t>
            </w:r>
            <w:r w:rsidRPr="008628D9">
              <w:rPr>
                <w:rFonts w:ascii="Arial" w:hAnsi="Arial" w:cs="Arial"/>
                <w:sz w:val="20"/>
                <w:highlight w:val="yellow"/>
              </w:rPr>
              <w:t xml:space="preserve">doplní dodavatel, </w:t>
            </w:r>
            <w:r w:rsidR="00543025">
              <w:rPr>
                <w:rFonts w:ascii="Arial" w:hAnsi="Arial" w:cs="Arial"/>
                <w:sz w:val="20"/>
                <w:highlight w:val="yellow"/>
              </w:rPr>
              <w:t>….</w:t>
            </w:r>
            <w:bookmarkStart w:id="0" w:name="_GoBack"/>
            <w:bookmarkEnd w:id="0"/>
            <w:r w:rsidRPr="008628D9">
              <w:rPr>
                <w:rFonts w:ascii="Arial" w:hAnsi="Arial" w:cs="Arial"/>
                <w:i/>
                <w:sz w:val="20"/>
                <w:highlight w:val="yellow"/>
              </w:rPr>
              <w:t>např. zaměstnanec</w:t>
            </w:r>
            <w:r>
              <w:rPr>
                <w:rFonts w:ascii="Arial" w:hAnsi="Arial" w:cs="Arial"/>
                <w:sz w:val="20"/>
              </w:rPr>
              <w:t>)</w:t>
            </w:r>
          </w:p>
          <w:p w:rsidR="00D24211" w:rsidRPr="002B4990" w:rsidRDefault="00D24211" w:rsidP="002B4990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technickou kvalifikaci v souladu s požadavky zadávací dokumentace v rozsahu prokázání:</w:t>
            </w:r>
          </w:p>
          <w:p w:rsidR="00D24211" w:rsidRPr="008628D9" w:rsidRDefault="00C575C7" w:rsidP="008628D9">
            <w:p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</w:t>
            </w:r>
            <w:r w:rsidR="00D24211" w:rsidRPr="00C575C7">
              <w:rPr>
                <w:rFonts w:ascii="Arial" w:hAnsi="Arial" w:cs="Arial"/>
                <w:sz w:val="20"/>
              </w:rPr>
              <w:t>R</w:t>
            </w:r>
            <w:r w:rsidR="00EB225A" w:rsidRPr="00C575C7">
              <w:rPr>
                <w:rFonts w:ascii="Arial" w:hAnsi="Arial" w:cs="Arial"/>
                <w:sz w:val="20"/>
              </w:rPr>
              <w:t>ealizoval</w:t>
            </w:r>
            <w:r w:rsidR="00D24211" w:rsidRPr="00C575C7">
              <w:rPr>
                <w:rFonts w:ascii="Arial" w:hAnsi="Arial" w:cs="Arial"/>
                <w:sz w:val="20"/>
              </w:rPr>
              <w:t xml:space="preserve"> tyto</w:t>
            </w:r>
            <w:r w:rsidR="00EB225A" w:rsidRPr="00C575C7">
              <w:rPr>
                <w:rFonts w:ascii="Arial" w:hAnsi="Arial" w:cs="Arial"/>
                <w:sz w:val="20"/>
              </w:rPr>
              <w:t xml:space="preserve"> referenční zakázky</w:t>
            </w:r>
            <w:r w:rsidR="00D24211" w:rsidRPr="00C575C7">
              <w:rPr>
                <w:rFonts w:ascii="Arial" w:hAnsi="Arial" w:cs="Arial"/>
                <w:sz w:val="20"/>
              </w:rPr>
              <w:t>:</w:t>
            </w:r>
          </w:p>
          <w:p w:rsidR="008628D9" w:rsidRPr="008628D9" w:rsidRDefault="00D24211" w:rsidP="008628D9">
            <w:pPr>
              <w:pStyle w:val="Odstavecseseznamem"/>
              <w:numPr>
                <w:ilvl w:val="1"/>
                <w:numId w:val="13"/>
              </w:numPr>
              <w:ind w:left="1298" w:hanging="567"/>
              <w:rPr>
                <w:rFonts w:ascii="Arial" w:hAnsi="Arial" w:cs="Arial"/>
                <w:sz w:val="20"/>
              </w:rPr>
            </w:pPr>
            <w:r w:rsidRPr="008628D9">
              <w:rPr>
                <w:rFonts w:ascii="Arial" w:hAnsi="Arial" w:cs="Arial"/>
                <w:sz w:val="20"/>
              </w:rPr>
              <w:t xml:space="preserve">stavební práce obdobného charakteru jako je předmět plnění, tj. </w:t>
            </w:r>
            <w:r w:rsidR="008628D9" w:rsidRPr="008628D9">
              <w:rPr>
                <w:rFonts w:ascii="Arial" w:hAnsi="Arial" w:cs="Arial"/>
                <w:sz w:val="20"/>
              </w:rPr>
              <w:t>realizace stavebních prací  - opatření k zajištění stability svahu a zabránění jeho sesuvu nebo erozi ve finančním objemu min 1.000.000 Kč bez DPH.</w:t>
            </w:r>
          </w:p>
          <w:p w:rsidR="00C575C7" w:rsidRDefault="00C575C7" w:rsidP="00C575C7">
            <w:pPr>
              <w:spacing w:after="0"/>
              <w:ind w:left="1298" w:right="142"/>
              <w:jc w:val="both"/>
              <w:rPr>
                <w:rFonts w:ascii="Arial" w:hAnsi="Arial" w:cs="Arial"/>
                <w:sz w:val="20"/>
              </w:rPr>
            </w:pPr>
          </w:p>
          <w:tbl>
            <w:tblPr>
              <w:tblW w:w="0" w:type="auto"/>
              <w:tblInd w:w="396" w:type="dxa"/>
              <w:tblLayout w:type="fixed"/>
              <w:tblLook w:val="0000" w:firstRow="0" w:lastRow="0" w:firstColumn="0" w:lastColumn="0" w:noHBand="0" w:noVBand="0"/>
            </w:tblPr>
            <w:tblGrid>
              <w:gridCol w:w="3429"/>
              <w:gridCol w:w="5385"/>
            </w:tblGrid>
            <w:tr w:rsidR="00D24211" w:rsidTr="00C575C7">
              <w:trPr>
                <w:trHeight w:val="313"/>
              </w:trPr>
              <w:tc>
                <w:tcPr>
                  <w:tcW w:w="881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D24211" w:rsidRPr="008628D9" w:rsidRDefault="00D24211" w:rsidP="00D24211">
                  <w:pPr>
                    <w:suppressAutoHyphens/>
                    <w:autoSpaceDE w:val="0"/>
                    <w:spacing w:after="120" w:line="320" w:lineRule="atLeast"/>
                    <w:ind w:left="283" w:right="-113" w:hanging="283"/>
                    <w:jc w:val="both"/>
                    <w:rPr>
                      <w:b/>
                    </w:rPr>
                  </w:pPr>
                  <w:r w:rsidRPr="008628D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Název.</w:t>
                  </w:r>
                  <w:r w:rsidR="008628D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1. </w:t>
                  </w:r>
                  <w:r w:rsidRPr="008628D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stavby</w:t>
                  </w:r>
                  <w:r w:rsidR="008628D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:</w:t>
                  </w:r>
                  <w:r w:rsidR="008628D9" w:rsidRPr="008628D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  </w:t>
                  </w:r>
                </w:p>
              </w:tc>
            </w:tr>
            <w:tr w:rsidR="00D24211" w:rsidTr="00C575C7">
              <w:trPr>
                <w:trHeight w:val="378"/>
              </w:trPr>
              <w:tc>
                <w:tcPr>
                  <w:tcW w:w="342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11" w:rsidRDefault="00D24211" w:rsidP="00D24211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Objednatel:</w:t>
                  </w:r>
                </w:p>
              </w:tc>
              <w:tc>
                <w:tcPr>
                  <w:tcW w:w="538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D24211" w:rsidRDefault="00D24211" w:rsidP="00D24211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D24211" w:rsidTr="00C575C7">
              <w:trPr>
                <w:trHeight w:val="1717"/>
              </w:trPr>
              <w:tc>
                <w:tcPr>
                  <w:tcW w:w="3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11" w:rsidRDefault="00C575C7" w:rsidP="008628D9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P</w:t>
                  </w:r>
                  <w:r w:rsidR="00D24211">
                    <w:rPr>
                      <w:rFonts w:ascii="Arial" w:hAnsi="Arial" w:cs="Arial"/>
                      <w:iCs/>
                      <w:sz w:val="18"/>
                      <w:szCs w:val="18"/>
                    </w:rPr>
                    <w:t>ředmět referenční stavby</w:t>
                  </w:r>
                  <w:r w:rsidR="008628D9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(popis konkrétních sanačních prací- opatření realizovaných za účelem stabilizace svahu)</w:t>
                  </w:r>
                  <w:r w:rsidR="00D24211">
                    <w:rPr>
                      <w:rFonts w:ascii="Arial" w:hAnsi="Arial" w:cs="Arial"/>
                      <w:iCs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D24211" w:rsidRDefault="00D24211" w:rsidP="00D24211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D24211" w:rsidRDefault="00D24211" w:rsidP="00D24211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D24211" w:rsidRDefault="00D24211" w:rsidP="00D24211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D24211" w:rsidTr="00C575C7">
              <w:trPr>
                <w:trHeight w:val="673"/>
              </w:trPr>
              <w:tc>
                <w:tcPr>
                  <w:tcW w:w="3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11" w:rsidRDefault="00D24211" w:rsidP="00D24211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Doba realizace rr/mm od-do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D24211" w:rsidRDefault="00D24211" w:rsidP="00D24211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D24211" w:rsidTr="00C575C7">
              <w:trPr>
                <w:trHeight w:val="793"/>
              </w:trPr>
              <w:tc>
                <w:tcPr>
                  <w:tcW w:w="3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24211" w:rsidRDefault="00D24211" w:rsidP="00D24211">
                  <w:pPr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Kontakt na objednatele:</w:t>
                  </w:r>
                </w:p>
              </w:tc>
              <w:tc>
                <w:tcPr>
                  <w:tcW w:w="5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D24211" w:rsidRDefault="00D24211" w:rsidP="00D24211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D24211" w:rsidTr="00C575C7">
              <w:trPr>
                <w:trHeight w:val="893"/>
              </w:trPr>
              <w:tc>
                <w:tcPr>
                  <w:tcW w:w="3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11" w:rsidRDefault="008628D9" w:rsidP="00D24211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Hodnota</w:t>
                  </w:r>
                  <w:r w:rsidR="00D2421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referenčních stavebních prací</w:t>
                  </w:r>
                </w:p>
              </w:tc>
              <w:tc>
                <w:tcPr>
                  <w:tcW w:w="5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D24211" w:rsidRDefault="00D24211" w:rsidP="00D24211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</w:tbl>
          <w:p w:rsidR="00D24211" w:rsidRDefault="00D24211" w:rsidP="00D24211">
            <w:pPr>
              <w:spacing w:after="0"/>
              <w:ind w:right="142"/>
              <w:jc w:val="both"/>
              <w:rPr>
                <w:rFonts w:ascii="Arial" w:hAnsi="Arial" w:cs="Arial"/>
                <w:sz w:val="20"/>
              </w:rPr>
            </w:pPr>
          </w:p>
          <w:p w:rsidR="00C575C7" w:rsidRDefault="00C575C7" w:rsidP="00D24211">
            <w:pPr>
              <w:spacing w:after="0"/>
              <w:ind w:right="142"/>
              <w:jc w:val="both"/>
              <w:rPr>
                <w:rFonts w:ascii="Arial" w:hAnsi="Arial" w:cs="Arial"/>
                <w:sz w:val="20"/>
              </w:rPr>
            </w:pPr>
          </w:p>
          <w:p w:rsidR="00C575C7" w:rsidRPr="00D24211" w:rsidRDefault="00C575C7" w:rsidP="00D24211">
            <w:pPr>
              <w:spacing w:after="0"/>
              <w:ind w:right="142"/>
              <w:jc w:val="both"/>
              <w:rPr>
                <w:rFonts w:ascii="Arial" w:hAnsi="Arial" w:cs="Arial"/>
                <w:sz w:val="20"/>
              </w:rPr>
            </w:pPr>
          </w:p>
          <w:p w:rsidR="008628D9" w:rsidRDefault="00D24211" w:rsidP="00D24211">
            <w:pPr>
              <w:pStyle w:val="Odstavecseseznamem"/>
              <w:numPr>
                <w:ilvl w:val="1"/>
                <w:numId w:val="13"/>
              </w:numPr>
              <w:ind w:left="1298" w:hanging="425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stavební práce</w:t>
            </w:r>
            <w:r w:rsidRPr="00D24211">
              <w:rPr>
                <w:rFonts w:ascii="Arial" w:hAnsi="Arial" w:cs="Arial"/>
                <w:sz w:val="20"/>
              </w:rPr>
              <w:t xml:space="preserve"> obdobného charakteru jako je předmět plnění, tj. </w:t>
            </w:r>
            <w:r w:rsidR="008628D9">
              <w:rPr>
                <w:rFonts w:ascii="Arial" w:hAnsi="Arial" w:cs="Arial"/>
                <w:sz w:val="20"/>
              </w:rPr>
              <w:t>realizace stavebních prací – opatření k zajištění stability svahu a zabránění jeho sesuvu nebo erozi - ve svahu s min sklonem 20%(11°) ve finančním objemu min 1.000.000 Kč bez DPH</w:t>
            </w:r>
          </w:p>
          <w:p w:rsidR="008628D9" w:rsidRPr="008628D9" w:rsidRDefault="008628D9" w:rsidP="008628D9">
            <w:pPr>
              <w:pStyle w:val="Odstavecseseznamem"/>
              <w:ind w:left="1298"/>
              <w:jc w:val="both"/>
              <w:rPr>
                <w:rFonts w:ascii="Arial" w:hAnsi="Arial" w:cs="Arial"/>
                <w:sz w:val="20"/>
              </w:rPr>
            </w:pPr>
          </w:p>
          <w:tbl>
            <w:tblPr>
              <w:tblW w:w="0" w:type="auto"/>
              <w:tblInd w:w="396" w:type="dxa"/>
              <w:tblLayout w:type="fixed"/>
              <w:tblLook w:val="0000" w:firstRow="0" w:lastRow="0" w:firstColumn="0" w:lastColumn="0" w:noHBand="0" w:noVBand="0"/>
            </w:tblPr>
            <w:tblGrid>
              <w:gridCol w:w="3418"/>
              <w:gridCol w:w="5366"/>
            </w:tblGrid>
            <w:tr w:rsidR="00D24211" w:rsidTr="0078300A">
              <w:trPr>
                <w:trHeight w:val="277"/>
              </w:trPr>
              <w:tc>
                <w:tcPr>
                  <w:tcW w:w="878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D24211" w:rsidRPr="008628D9" w:rsidRDefault="00D24211" w:rsidP="00D24211">
                  <w:pPr>
                    <w:suppressAutoHyphens/>
                    <w:autoSpaceDE w:val="0"/>
                    <w:spacing w:after="120" w:line="320" w:lineRule="atLeast"/>
                    <w:ind w:left="283" w:right="-113" w:hanging="283"/>
                    <w:jc w:val="both"/>
                    <w:rPr>
                      <w:b/>
                    </w:rPr>
                  </w:pPr>
                  <w:r w:rsidRPr="008628D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Název.</w:t>
                  </w:r>
                  <w:r w:rsidR="008628D9" w:rsidRPr="008628D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2. </w:t>
                  </w:r>
                  <w:r w:rsidRPr="008628D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stavby</w:t>
                  </w:r>
                  <w:r w:rsidR="008628D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:</w:t>
                  </w:r>
                </w:p>
              </w:tc>
            </w:tr>
            <w:tr w:rsidR="00D24211" w:rsidTr="0078300A">
              <w:trPr>
                <w:trHeight w:val="335"/>
              </w:trPr>
              <w:tc>
                <w:tcPr>
                  <w:tcW w:w="34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11" w:rsidRDefault="00D24211" w:rsidP="00D24211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Objednatel:</w:t>
                  </w:r>
                </w:p>
              </w:tc>
              <w:tc>
                <w:tcPr>
                  <w:tcW w:w="536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D24211" w:rsidRDefault="00D24211" w:rsidP="00D24211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D24211" w:rsidTr="0078300A">
              <w:trPr>
                <w:trHeight w:val="109"/>
              </w:trPr>
              <w:tc>
                <w:tcPr>
                  <w:tcW w:w="3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11" w:rsidRDefault="00C575C7" w:rsidP="00D24211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Předmět</w:t>
                  </w:r>
                  <w:r w:rsidR="00D24211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referenční stavby</w:t>
                  </w:r>
                  <w:r w:rsidR="008628D9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</w:t>
                  </w:r>
                  <w:r w:rsidR="008628D9">
                    <w:rPr>
                      <w:rFonts w:ascii="Arial" w:hAnsi="Arial" w:cs="Arial"/>
                      <w:iCs/>
                      <w:sz w:val="18"/>
                      <w:szCs w:val="18"/>
                    </w:rPr>
                    <w:t>(popis konkrétních sanačních prací- opatření realizovaných za účelem stabilizace svahu</w:t>
                  </w:r>
                  <w:r w:rsidR="008628D9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a uvedení sklonu svahu</w:t>
                  </w:r>
                  <w:r w:rsidR="008628D9">
                    <w:rPr>
                      <w:rFonts w:ascii="Arial" w:hAnsi="Arial" w:cs="Arial"/>
                      <w:iCs/>
                      <w:sz w:val="18"/>
                      <w:szCs w:val="18"/>
                    </w:rPr>
                    <w:t>)</w:t>
                  </w:r>
                  <w:r w:rsidR="00D24211">
                    <w:rPr>
                      <w:rFonts w:ascii="Arial" w:hAnsi="Arial" w:cs="Arial"/>
                      <w:iCs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D24211" w:rsidRDefault="00D24211" w:rsidP="00D24211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D24211" w:rsidRDefault="00D24211" w:rsidP="00D24211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D24211" w:rsidRDefault="00D24211" w:rsidP="00D24211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D24211" w:rsidTr="0078300A">
              <w:trPr>
                <w:trHeight w:val="109"/>
              </w:trPr>
              <w:tc>
                <w:tcPr>
                  <w:tcW w:w="3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11" w:rsidRDefault="00D24211" w:rsidP="00D24211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Doba realizace rr/mm od-do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D24211" w:rsidRDefault="00D24211" w:rsidP="00D24211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D24211" w:rsidTr="0078300A">
              <w:trPr>
                <w:trHeight w:val="109"/>
              </w:trPr>
              <w:tc>
                <w:tcPr>
                  <w:tcW w:w="3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D24211" w:rsidRDefault="00D24211" w:rsidP="00D24211">
                  <w:pPr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Kontakt na objednatele:</w:t>
                  </w:r>
                </w:p>
              </w:tc>
              <w:tc>
                <w:tcPr>
                  <w:tcW w:w="5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D24211" w:rsidRDefault="00D24211" w:rsidP="00D24211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D24211" w:rsidTr="0078300A">
              <w:trPr>
                <w:trHeight w:val="109"/>
              </w:trPr>
              <w:tc>
                <w:tcPr>
                  <w:tcW w:w="3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24211" w:rsidRDefault="008628D9" w:rsidP="00D24211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Hodnota</w:t>
                  </w:r>
                  <w:r w:rsidR="00D2421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referenčních stavebních prací</w:t>
                  </w:r>
                </w:p>
              </w:tc>
              <w:tc>
                <w:tcPr>
                  <w:tcW w:w="5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D24211" w:rsidRDefault="00D24211" w:rsidP="00D24211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</w:tbl>
          <w:p w:rsidR="00D24211" w:rsidRPr="00D24211" w:rsidRDefault="00D24211" w:rsidP="00D24211">
            <w:pPr>
              <w:jc w:val="both"/>
              <w:rPr>
                <w:rFonts w:ascii="Arial" w:hAnsi="Arial" w:cs="Arial"/>
                <w:sz w:val="20"/>
              </w:rPr>
            </w:pPr>
          </w:p>
          <w:p w:rsidR="0012092D" w:rsidRPr="00C575C7" w:rsidRDefault="0012092D" w:rsidP="00C575C7">
            <w:pPr>
              <w:suppressAutoHyphens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CC3EF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CC3EF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</w:t>
            </w:r>
            <w:r w:rsidR="00524A78">
              <w:rPr>
                <w:rFonts w:ascii="Arial" w:hAnsi="Arial" w:cs="Arial"/>
                <w:b/>
                <w:sz w:val="20"/>
              </w:rPr>
              <w:t xml:space="preserve"> a Běloruska</w:t>
            </w:r>
            <w:r w:rsidRPr="005B0225">
              <w:rPr>
                <w:rFonts w:ascii="Arial" w:hAnsi="Arial" w:cs="Arial"/>
                <w:b/>
                <w:sz w:val="20"/>
              </w:rPr>
              <w:t xml:space="preserve"> destabilizujícím situaci na Ukrajině</w:t>
            </w:r>
            <w:bookmarkEnd w:id="2"/>
          </w:p>
        </w:tc>
      </w:tr>
      <w:tr w:rsidR="005B0225" w:rsidRPr="005B0225" w:rsidTr="00CC3EF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 státním příslušníkem, fyzickou či právnickou osobou, subjektem či orgánem se sídlem v Rusku,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 w:val="20"/>
        </w:rPr>
      </w:pPr>
    </w:p>
    <w:p w:rsidR="007F641B" w:rsidRDefault="007F641B" w:rsidP="00567C6C">
      <w:pPr>
        <w:rPr>
          <w:rFonts w:ascii="Arial" w:hAnsi="Arial" w:cs="Arial"/>
          <w:sz w:val="20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b/>
          <w:bCs/>
          <w:szCs w:val="24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567C6C" w:rsidRPr="00A57717" w:rsidRDefault="00567C6C" w:rsidP="00567C6C">
      <w:pPr>
        <w:rPr>
          <w:rFonts w:ascii="Arial" w:hAnsi="Arial" w:cs="Arial"/>
          <w:b/>
        </w:rPr>
      </w:pPr>
    </w:p>
    <w:p w:rsidR="009979B8" w:rsidRPr="00524A78" w:rsidRDefault="009979B8" w:rsidP="009979B8">
      <w:pPr>
        <w:spacing w:after="160" w:line="259" w:lineRule="auto"/>
        <w:rPr>
          <w:rFonts w:ascii="Calibri" w:eastAsia="Calibri" w:hAnsi="Calibri"/>
          <w:i/>
          <w:szCs w:val="22"/>
          <w:lang w:eastAsia="en-US"/>
        </w:rPr>
      </w:pPr>
      <w:r w:rsidRPr="00524A7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p w:rsidR="00752ED2" w:rsidRDefault="00752ED2"/>
    <w:sectPr w:rsidR="00752ED2" w:rsidSect="007F641B">
      <w:headerReference w:type="default" r:id="rId7"/>
      <w:footerReference w:type="even" r:id="rId8"/>
      <w:footerReference w:type="default" r:id="rId9"/>
      <w:pgSz w:w="11906" w:h="16838"/>
      <w:pgMar w:top="1134" w:right="1417" w:bottom="125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0FC" w:rsidRDefault="000660FC">
      <w:pPr>
        <w:spacing w:after="0"/>
      </w:pPr>
      <w:r>
        <w:separator/>
      </w:r>
    </w:p>
  </w:endnote>
  <w:endnote w:type="continuationSeparator" w:id="0">
    <w:p w:rsidR="000660FC" w:rsidRDefault="000660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F7" w:rsidRDefault="00567C6C" w:rsidP="00CC3E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C3EF7" w:rsidRDefault="00CC3EF7">
    <w:pPr>
      <w:pStyle w:val="Zpat"/>
    </w:pPr>
  </w:p>
  <w:p w:rsidR="00CC3EF7" w:rsidRDefault="00CC3E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2326329"/>
      <w:docPartObj>
        <w:docPartGallery w:val="Page Numbers (Bottom of Page)"/>
        <w:docPartUnique/>
      </w:docPartObj>
    </w:sdtPr>
    <w:sdtEndPr/>
    <w:sdtContent>
      <w:p w:rsidR="00EB225A" w:rsidRDefault="00EB22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0FC" w:rsidRPr="000660FC">
          <w:rPr>
            <w:noProof/>
            <w:lang w:val="cs-CZ"/>
          </w:rPr>
          <w:t>1</w:t>
        </w:r>
        <w:r>
          <w:fldChar w:fldCharType="end"/>
        </w:r>
      </w:p>
    </w:sdtContent>
  </w:sdt>
  <w:p w:rsidR="00CC3EF7" w:rsidRDefault="00CC3E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0FC" w:rsidRDefault="000660FC">
      <w:pPr>
        <w:spacing w:after="0"/>
      </w:pPr>
      <w:r>
        <w:separator/>
      </w:r>
    </w:p>
  </w:footnote>
  <w:footnote w:type="continuationSeparator" w:id="0">
    <w:p w:rsidR="000660FC" w:rsidRDefault="000660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500A"/>
    <w:multiLevelType w:val="hybridMultilevel"/>
    <w:tmpl w:val="737E0956"/>
    <w:lvl w:ilvl="0" w:tplc="8750A00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73652"/>
    <w:multiLevelType w:val="hybridMultilevel"/>
    <w:tmpl w:val="40D22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17B02"/>
    <w:multiLevelType w:val="hybridMultilevel"/>
    <w:tmpl w:val="6534E736"/>
    <w:lvl w:ilvl="0" w:tplc="0E38E6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6D7970"/>
    <w:multiLevelType w:val="hybridMultilevel"/>
    <w:tmpl w:val="0368F15C"/>
    <w:lvl w:ilvl="0" w:tplc="27C2CAE4">
      <w:start w:val="1"/>
      <w:numFmt w:val="decimal"/>
      <w:lvlText w:val="%1)"/>
      <w:lvlJc w:val="left"/>
      <w:pPr>
        <w:ind w:left="1068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291A51"/>
    <w:multiLevelType w:val="hybridMultilevel"/>
    <w:tmpl w:val="1512A392"/>
    <w:lvl w:ilvl="0" w:tplc="8C7296F0">
      <w:start w:val="1"/>
      <w:numFmt w:val="bullet"/>
      <w:lvlText w:val="-"/>
      <w:lvlJc w:val="left"/>
      <w:pPr>
        <w:ind w:left="15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6" w15:restartNumberingAfterBreak="0">
    <w:nsid w:val="41133AF9"/>
    <w:multiLevelType w:val="hybridMultilevel"/>
    <w:tmpl w:val="4210D7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8" w15:restartNumberingAfterBreak="0">
    <w:nsid w:val="587302F0"/>
    <w:multiLevelType w:val="hybridMultilevel"/>
    <w:tmpl w:val="487077CC"/>
    <w:lvl w:ilvl="0" w:tplc="592A1F46">
      <w:start w:val="1"/>
      <w:numFmt w:val="lowerLetter"/>
      <w:lvlText w:val="%1)"/>
      <w:lvlJc w:val="left"/>
      <w:pPr>
        <w:ind w:left="11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82" w:hanging="360"/>
      </w:pPr>
    </w:lvl>
    <w:lvl w:ilvl="2" w:tplc="0405001B" w:tentative="1">
      <w:start w:val="1"/>
      <w:numFmt w:val="lowerRoman"/>
      <w:lvlText w:val="%3."/>
      <w:lvlJc w:val="right"/>
      <w:pPr>
        <w:ind w:left="2602" w:hanging="180"/>
      </w:pPr>
    </w:lvl>
    <w:lvl w:ilvl="3" w:tplc="0405000F" w:tentative="1">
      <w:start w:val="1"/>
      <w:numFmt w:val="decimal"/>
      <w:lvlText w:val="%4."/>
      <w:lvlJc w:val="left"/>
      <w:pPr>
        <w:ind w:left="3322" w:hanging="360"/>
      </w:pPr>
    </w:lvl>
    <w:lvl w:ilvl="4" w:tplc="04050019" w:tentative="1">
      <w:start w:val="1"/>
      <w:numFmt w:val="lowerLetter"/>
      <w:lvlText w:val="%5."/>
      <w:lvlJc w:val="left"/>
      <w:pPr>
        <w:ind w:left="4042" w:hanging="360"/>
      </w:pPr>
    </w:lvl>
    <w:lvl w:ilvl="5" w:tplc="0405001B" w:tentative="1">
      <w:start w:val="1"/>
      <w:numFmt w:val="lowerRoman"/>
      <w:lvlText w:val="%6."/>
      <w:lvlJc w:val="right"/>
      <w:pPr>
        <w:ind w:left="4762" w:hanging="180"/>
      </w:pPr>
    </w:lvl>
    <w:lvl w:ilvl="6" w:tplc="0405000F" w:tentative="1">
      <w:start w:val="1"/>
      <w:numFmt w:val="decimal"/>
      <w:lvlText w:val="%7."/>
      <w:lvlJc w:val="left"/>
      <w:pPr>
        <w:ind w:left="5482" w:hanging="360"/>
      </w:pPr>
    </w:lvl>
    <w:lvl w:ilvl="7" w:tplc="04050019" w:tentative="1">
      <w:start w:val="1"/>
      <w:numFmt w:val="lowerLetter"/>
      <w:lvlText w:val="%8."/>
      <w:lvlJc w:val="left"/>
      <w:pPr>
        <w:ind w:left="6202" w:hanging="360"/>
      </w:pPr>
    </w:lvl>
    <w:lvl w:ilvl="8" w:tplc="040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9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12354"/>
    <w:multiLevelType w:val="hybridMultilevel"/>
    <w:tmpl w:val="2528CF5C"/>
    <w:lvl w:ilvl="0" w:tplc="4106EE22">
      <w:numFmt w:val="bullet"/>
      <w:lvlText w:val="-"/>
      <w:lvlJc w:val="left"/>
      <w:pPr>
        <w:ind w:left="11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1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2" w15:restartNumberingAfterBreak="0">
    <w:nsid w:val="798B1C37"/>
    <w:multiLevelType w:val="hybridMultilevel"/>
    <w:tmpl w:val="CDA0E710"/>
    <w:lvl w:ilvl="0" w:tplc="4BBE338C">
      <w:start w:val="5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9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 w:numId="11">
    <w:abstractNumId w:val="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660FC"/>
    <w:rsid w:val="000C4CDF"/>
    <w:rsid w:val="000F10D9"/>
    <w:rsid w:val="0012092D"/>
    <w:rsid w:val="00164F1B"/>
    <w:rsid w:val="001D45BA"/>
    <w:rsid w:val="001F0455"/>
    <w:rsid w:val="0025622F"/>
    <w:rsid w:val="00290F1C"/>
    <w:rsid w:val="002B4990"/>
    <w:rsid w:val="002E1BAA"/>
    <w:rsid w:val="00312B40"/>
    <w:rsid w:val="0035154C"/>
    <w:rsid w:val="00357EF8"/>
    <w:rsid w:val="0038745F"/>
    <w:rsid w:val="00404F23"/>
    <w:rsid w:val="00414D6A"/>
    <w:rsid w:val="004307DE"/>
    <w:rsid w:val="00445FCA"/>
    <w:rsid w:val="00486F07"/>
    <w:rsid w:val="004A5A23"/>
    <w:rsid w:val="004C4622"/>
    <w:rsid w:val="00524A78"/>
    <w:rsid w:val="00543025"/>
    <w:rsid w:val="005568B9"/>
    <w:rsid w:val="005663E1"/>
    <w:rsid w:val="00567C6C"/>
    <w:rsid w:val="00593C81"/>
    <w:rsid w:val="005B0225"/>
    <w:rsid w:val="005C375A"/>
    <w:rsid w:val="005F16C6"/>
    <w:rsid w:val="00686EAC"/>
    <w:rsid w:val="006E4F6E"/>
    <w:rsid w:val="00700FEA"/>
    <w:rsid w:val="00706C4E"/>
    <w:rsid w:val="007114A0"/>
    <w:rsid w:val="00723DF1"/>
    <w:rsid w:val="00752ED2"/>
    <w:rsid w:val="007659DA"/>
    <w:rsid w:val="00766C01"/>
    <w:rsid w:val="00773E5D"/>
    <w:rsid w:val="007F3DC9"/>
    <w:rsid w:val="007F641B"/>
    <w:rsid w:val="00824BBE"/>
    <w:rsid w:val="008628D9"/>
    <w:rsid w:val="00913EAF"/>
    <w:rsid w:val="009430A7"/>
    <w:rsid w:val="00960078"/>
    <w:rsid w:val="009979B8"/>
    <w:rsid w:val="00A82742"/>
    <w:rsid w:val="00B15BB7"/>
    <w:rsid w:val="00B81A92"/>
    <w:rsid w:val="00C272C5"/>
    <w:rsid w:val="00C575C7"/>
    <w:rsid w:val="00CA4742"/>
    <w:rsid w:val="00CB138D"/>
    <w:rsid w:val="00CB1F99"/>
    <w:rsid w:val="00CC3684"/>
    <w:rsid w:val="00CC3EF7"/>
    <w:rsid w:val="00D2047E"/>
    <w:rsid w:val="00D24211"/>
    <w:rsid w:val="00D42685"/>
    <w:rsid w:val="00D67B79"/>
    <w:rsid w:val="00D742DD"/>
    <w:rsid w:val="00D85A1E"/>
    <w:rsid w:val="00DC4EC9"/>
    <w:rsid w:val="00DF6F3C"/>
    <w:rsid w:val="00E412A8"/>
    <w:rsid w:val="00EB225A"/>
    <w:rsid w:val="00ED1C70"/>
    <w:rsid w:val="00F1446C"/>
    <w:rsid w:val="00F20CDB"/>
    <w:rsid w:val="00F32F4F"/>
    <w:rsid w:val="00F5014C"/>
    <w:rsid w:val="00F6652F"/>
    <w:rsid w:val="00FC4557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94321"/>
  <w15:chartTrackingRefBased/>
  <w15:docId w15:val="{2FFDAF7F-204E-44EF-856C-9CB76792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154C"/>
    <w:pPr>
      <w:ind w:left="720"/>
      <w:contextualSpacing/>
    </w:pPr>
  </w:style>
  <w:style w:type="paragraph" w:customStyle="1" w:styleId="Text1">
    <w:name w:val="Text1"/>
    <w:basedOn w:val="Bezmezer"/>
    <w:qFormat/>
    <w:rsid w:val="005568B9"/>
    <w:pPr>
      <w:jc w:val="both"/>
    </w:pPr>
    <w:rPr>
      <w:rFonts w:ascii="Arial" w:eastAsia="Calibri" w:hAnsi="Arial"/>
      <w:szCs w:val="22"/>
      <w:lang w:eastAsia="en-US"/>
    </w:rPr>
  </w:style>
  <w:style w:type="paragraph" w:styleId="Bezmezer">
    <w:name w:val="No Spacing"/>
    <w:uiPriority w:val="1"/>
    <w:qFormat/>
    <w:rsid w:val="005568B9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4F6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F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2</cp:revision>
  <cp:lastPrinted>2024-04-15T07:02:00Z</cp:lastPrinted>
  <dcterms:created xsi:type="dcterms:W3CDTF">2025-08-18T10:45:00Z</dcterms:created>
  <dcterms:modified xsi:type="dcterms:W3CDTF">2025-08-18T10:45:00Z</dcterms:modified>
</cp:coreProperties>
</file>