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DF8E6E" w14:textId="77777777" w:rsidR="00FF3D62" w:rsidRPr="004C1D8A" w:rsidRDefault="00FF3D62" w:rsidP="00FF3D62">
      <w:pPr>
        <w:spacing w:after="120"/>
        <w:jc w:val="center"/>
        <w:rPr>
          <w:rFonts w:cs="Arial"/>
          <w:b/>
          <w:bCs/>
          <w:caps/>
          <w:spacing w:val="24"/>
          <w:sz w:val="24"/>
          <w:szCs w:val="24"/>
        </w:rPr>
      </w:pPr>
      <w:r w:rsidRPr="004C1D8A">
        <w:rPr>
          <w:rFonts w:cs="Arial"/>
          <w:b/>
          <w:bCs/>
          <w:caps/>
          <w:spacing w:val="24"/>
          <w:sz w:val="24"/>
          <w:szCs w:val="24"/>
        </w:rPr>
        <w:t xml:space="preserve">Technická specifikace nabídky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0"/>
        <w:gridCol w:w="1568"/>
        <w:gridCol w:w="1937"/>
        <w:gridCol w:w="38"/>
        <w:gridCol w:w="4109"/>
      </w:tblGrid>
      <w:tr w:rsidR="00FF3D62" w:rsidRPr="00230CF8" w14:paraId="5B602B87" w14:textId="77777777" w:rsidTr="004F6BA0">
        <w:tc>
          <w:tcPr>
            <w:tcW w:w="5000" w:type="pct"/>
            <w:gridSpan w:val="5"/>
            <w:shd w:val="clear" w:color="auto" w:fill="E0E0E0"/>
          </w:tcPr>
          <w:p w14:paraId="2767FCF6" w14:textId="77777777" w:rsidR="00FF3D62" w:rsidRPr="00230CF8" w:rsidRDefault="00FF3D62" w:rsidP="00BF0034">
            <w:pPr>
              <w:spacing w:before="40" w:after="40"/>
              <w:jc w:val="center"/>
              <w:rPr>
                <w:rFonts w:cs="Arial"/>
              </w:rPr>
            </w:pPr>
            <w:r w:rsidRPr="00230CF8">
              <w:rPr>
                <w:rFonts w:cs="Arial"/>
                <w:b/>
                <w:bCs/>
              </w:rPr>
              <w:t>1. Identifikační údaje zakázky</w:t>
            </w:r>
          </w:p>
        </w:tc>
      </w:tr>
      <w:tr w:rsidR="003F51D7" w:rsidRPr="00230CF8" w14:paraId="220BF390" w14:textId="77777777" w:rsidTr="009955E1">
        <w:tc>
          <w:tcPr>
            <w:tcW w:w="1643" w:type="pct"/>
            <w:gridSpan w:val="2"/>
          </w:tcPr>
          <w:p w14:paraId="1372C2CC" w14:textId="77777777" w:rsidR="00FF3D62" w:rsidRPr="00230CF8" w:rsidRDefault="00FF3D62" w:rsidP="00BF0034">
            <w:pPr>
              <w:spacing w:before="40" w:after="40"/>
              <w:rPr>
                <w:rFonts w:cs="Arial"/>
              </w:rPr>
            </w:pPr>
            <w:r w:rsidRPr="00230CF8">
              <w:rPr>
                <w:rFonts w:cs="Arial"/>
              </w:rPr>
              <w:t>Označení zakázky</w:t>
            </w:r>
          </w:p>
        </w:tc>
        <w:tc>
          <w:tcPr>
            <w:tcW w:w="3357" w:type="pct"/>
            <w:gridSpan w:val="3"/>
          </w:tcPr>
          <w:p w14:paraId="34A7BD0A" w14:textId="77777777" w:rsidR="00FF3D62" w:rsidRPr="00230CF8" w:rsidRDefault="001C343B" w:rsidP="001C343B">
            <w:pPr>
              <w:spacing w:before="40" w:after="40"/>
              <w:rPr>
                <w:rFonts w:cs="Arial"/>
                <w:b/>
                <w:bCs/>
              </w:rPr>
            </w:pPr>
            <w:r w:rsidRPr="00230CF8">
              <w:rPr>
                <w:rFonts w:cs="Arial"/>
                <w:b/>
                <w:bCs/>
              </w:rPr>
              <w:t>„Konektivita ZŠ Petra Bezruče“</w:t>
            </w:r>
          </w:p>
        </w:tc>
      </w:tr>
      <w:tr w:rsidR="003F51D7" w:rsidRPr="00230CF8" w14:paraId="07C0779E" w14:textId="77777777" w:rsidTr="009955E1">
        <w:tc>
          <w:tcPr>
            <w:tcW w:w="1643" w:type="pct"/>
            <w:gridSpan w:val="2"/>
          </w:tcPr>
          <w:p w14:paraId="3F8BA75D" w14:textId="77777777" w:rsidR="00FF3D62" w:rsidRPr="00230CF8" w:rsidRDefault="00FF3D62" w:rsidP="00BF0034">
            <w:pPr>
              <w:spacing w:before="40" w:after="40"/>
              <w:rPr>
                <w:rFonts w:cs="Arial"/>
              </w:rPr>
            </w:pPr>
            <w:r w:rsidRPr="00230CF8">
              <w:rPr>
                <w:rFonts w:cs="Arial"/>
              </w:rPr>
              <w:t>Zadavatel zakázky</w:t>
            </w:r>
          </w:p>
        </w:tc>
        <w:tc>
          <w:tcPr>
            <w:tcW w:w="3357" w:type="pct"/>
            <w:gridSpan w:val="3"/>
          </w:tcPr>
          <w:p w14:paraId="6BA082A2" w14:textId="77777777" w:rsidR="00FF3D62" w:rsidRPr="00230CF8" w:rsidRDefault="00FF3D62" w:rsidP="00BF0034">
            <w:pPr>
              <w:spacing w:before="40" w:after="40"/>
              <w:rPr>
                <w:rFonts w:cs="Arial"/>
                <w:bCs/>
              </w:rPr>
            </w:pPr>
            <w:r w:rsidRPr="00230CF8">
              <w:rPr>
                <w:rFonts w:cs="Arial"/>
                <w:bCs/>
              </w:rPr>
              <w:t>Město Třinec, Jablunkovská 160, 739 61 Třinec, IČ: 00297313</w:t>
            </w:r>
          </w:p>
        </w:tc>
      </w:tr>
      <w:tr w:rsidR="00FF3D62" w:rsidRPr="00230CF8" w14:paraId="540DF883" w14:textId="77777777" w:rsidTr="004F6BA0">
        <w:tc>
          <w:tcPr>
            <w:tcW w:w="5000" w:type="pct"/>
            <w:gridSpan w:val="5"/>
            <w:shd w:val="clear" w:color="auto" w:fill="E0E0E0"/>
          </w:tcPr>
          <w:p w14:paraId="7DB99820" w14:textId="77777777" w:rsidR="00FF3D62" w:rsidRPr="00230CF8" w:rsidRDefault="00FF3D62" w:rsidP="00BF0034">
            <w:pPr>
              <w:spacing w:before="40" w:after="40"/>
              <w:jc w:val="center"/>
              <w:rPr>
                <w:rFonts w:cs="Arial"/>
                <w:b/>
                <w:bCs/>
              </w:rPr>
            </w:pPr>
            <w:r w:rsidRPr="00230CF8">
              <w:rPr>
                <w:rFonts w:cs="Arial"/>
                <w:b/>
                <w:bCs/>
              </w:rPr>
              <w:t>2. Základní identifikační údaje o uchazeči</w:t>
            </w:r>
          </w:p>
        </w:tc>
      </w:tr>
      <w:tr w:rsidR="004F6BA0" w:rsidRPr="00230CF8" w14:paraId="1329A020" w14:textId="77777777" w:rsidTr="009955E1">
        <w:tc>
          <w:tcPr>
            <w:tcW w:w="1643" w:type="pct"/>
            <w:gridSpan w:val="2"/>
          </w:tcPr>
          <w:p w14:paraId="3703A137" w14:textId="77777777" w:rsidR="00FF3D62" w:rsidRPr="00230CF8" w:rsidRDefault="00FF3D62" w:rsidP="00BF0034">
            <w:pPr>
              <w:spacing w:before="40" w:after="40"/>
              <w:rPr>
                <w:rFonts w:cs="Arial"/>
              </w:rPr>
            </w:pPr>
            <w:r w:rsidRPr="00230CF8">
              <w:rPr>
                <w:rFonts w:cs="Arial"/>
              </w:rPr>
              <w:t>Název:</w:t>
            </w:r>
          </w:p>
        </w:tc>
        <w:tc>
          <w:tcPr>
            <w:tcW w:w="3357" w:type="pct"/>
            <w:gridSpan w:val="3"/>
            <w:shd w:val="clear" w:color="auto" w:fill="F3F3F3"/>
          </w:tcPr>
          <w:p w14:paraId="214C9CD7" w14:textId="77777777" w:rsidR="00FF3D62" w:rsidRPr="00230CF8" w:rsidRDefault="00FF3D62" w:rsidP="00BF0034">
            <w:pPr>
              <w:spacing w:before="40" w:after="40"/>
              <w:rPr>
                <w:rFonts w:cs="Arial"/>
                <w:b/>
                <w:bCs/>
              </w:rPr>
            </w:pPr>
            <w:r w:rsidRPr="00230CF8">
              <w:rPr>
                <w:rFonts w:cs="Arial"/>
                <w:b/>
                <w:bCs/>
              </w:rPr>
              <w:t xml:space="preserve"> </w:t>
            </w:r>
          </w:p>
        </w:tc>
      </w:tr>
      <w:tr w:rsidR="004F6BA0" w:rsidRPr="00230CF8" w14:paraId="183450A1" w14:textId="77777777" w:rsidTr="009955E1">
        <w:tc>
          <w:tcPr>
            <w:tcW w:w="1643" w:type="pct"/>
            <w:gridSpan w:val="2"/>
          </w:tcPr>
          <w:p w14:paraId="3EF0B20F" w14:textId="77777777" w:rsidR="00FF3D62" w:rsidRPr="00230CF8" w:rsidRDefault="00FF3D62" w:rsidP="00BF0034">
            <w:pPr>
              <w:spacing w:before="40" w:after="40"/>
              <w:rPr>
                <w:rFonts w:cs="Arial"/>
              </w:rPr>
            </w:pPr>
            <w:r w:rsidRPr="00230CF8">
              <w:rPr>
                <w:rFonts w:cs="Arial"/>
              </w:rPr>
              <w:t>Sídlo/místo podnikání:</w:t>
            </w:r>
          </w:p>
        </w:tc>
        <w:tc>
          <w:tcPr>
            <w:tcW w:w="3357" w:type="pct"/>
            <w:gridSpan w:val="3"/>
            <w:shd w:val="clear" w:color="auto" w:fill="F3F3F3"/>
          </w:tcPr>
          <w:p w14:paraId="32EBB966" w14:textId="77777777" w:rsidR="00FF3D62" w:rsidRPr="00230CF8" w:rsidRDefault="00FF3D62" w:rsidP="00BF0034">
            <w:pPr>
              <w:spacing w:before="40" w:after="40"/>
              <w:rPr>
                <w:rFonts w:cs="Arial"/>
                <w:b/>
                <w:bCs/>
              </w:rPr>
            </w:pPr>
          </w:p>
        </w:tc>
      </w:tr>
      <w:tr w:rsidR="004F6BA0" w:rsidRPr="00230CF8" w14:paraId="21B27768" w14:textId="77777777" w:rsidTr="009955E1">
        <w:tc>
          <w:tcPr>
            <w:tcW w:w="1643" w:type="pct"/>
            <w:gridSpan w:val="2"/>
          </w:tcPr>
          <w:p w14:paraId="2A05EA69" w14:textId="77777777" w:rsidR="00FF3D62" w:rsidRPr="00230CF8" w:rsidRDefault="00FF3D62" w:rsidP="00BF0034">
            <w:pPr>
              <w:spacing w:before="40" w:after="40"/>
              <w:rPr>
                <w:rFonts w:cs="Arial"/>
              </w:rPr>
            </w:pPr>
            <w:r w:rsidRPr="00230CF8">
              <w:rPr>
                <w:rFonts w:cs="Arial"/>
              </w:rPr>
              <w:t>IČ/DIČ:</w:t>
            </w:r>
          </w:p>
        </w:tc>
        <w:tc>
          <w:tcPr>
            <w:tcW w:w="3357" w:type="pct"/>
            <w:gridSpan w:val="3"/>
            <w:shd w:val="clear" w:color="auto" w:fill="F3F3F3"/>
          </w:tcPr>
          <w:p w14:paraId="3FFE8148" w14:textId="77777777" w:rsidR="00FF3D62" w:rsidRPr="00230CF8" w:rsidRDefault="00FF3D62" w:rsidP="00BF0034">
            <w:pPr>
              <w:spacing w:before="40" w:after="40"/>
              <w:rPr>
                <w:rFonts w:cs="Arial"/>
                <w:b/>
                <w:bCs/>
              </w:rPr>
            </w:pPr>
          </w:p>
        </w:tc>
      </w:tr>
      <w:tr w:rsidR="004F6BA0" w:rsidRPr="00230CF8" w14:paraId="1375DEA1" w14:textId="77777777" w:rsidTr="009955E1">
        <w:tc>
          <w:tcPr>
            <w:tcW w:w="1643" w:type="pct"/>
            <w:gridSpan w:val="2"/>
          </w:tcPr>
          <w:p w14:paraId="569B98DC" w14:textId="77777777" w:rsidR="00FF3D62" w:rsidRPr="00230CF8" w:rsidRDefault="00FF3D62" w:rsidP="00BF0034">
            <w:pPr>
              <w:spacing w:before="40" w:after="40"/>
              <w:rPr>
                <w:rFonts w:cs="Arial"/>
              </w:rPr>
            </w:pPr>
            <w:r w:rsidRPr="00230CF8">
              <w:rPr>
                <w:rFonts w:cs="Arial"/>
              </w:rPr>
              <w:t>Osoba oprávněna jednat za uchazeče:</w:t>
            </w:r>
          </w:p>
        </w:tc>
        <w:tc>
          <w:tcPr>
            <w:tcW w:w="3357" w:type="pct"/>
            <w:gridSpan w:val="3"/>
            <w:shd w:val="clear" w:color="auto" w:fill="F3F3F3"/>
          </w:tcPr>
          <w:p w14:paraId="2A442616" w14:textId="77777777" w:rsidR="00FF3D62" w:rsidRPr="00230CF8" w:rsidRDefault="00FF3D62" w:rsidP="00BF0034">
            <w:pPr>
              <w:spacing w:before="40" w:after="40"/>
              <w:rPr>
                <w:rFonts w:cs="Arial"/>
                <w:b/>
                <w:bCs/>
              </w:rPr>
            </w:pPr>
          </w:p>
        </w:tc>
      </w:tr>
      <w:tr w:rsidR="004F6BA0" w:rsidRPr="00230CF8" w14:paraId="2D2BBD61" w14:textId="77777777" w:rsidTr="009955E1">
        <w:tc>
          <w:tcPr>
            <w:tcW w:w="1643" w:type="pct"/>
            <w:gridSpan w:val="2"/>
          </w:tcPr>
          <w:p w14:paraId="2BEA88A7" w14:textId="77777777" w:rsidR="00FF3D62" w:rsidRPr="00230CF8" w:rsidRDefault="00FF3D62" w:rsidP="00BF0034">
            <w:pPr>
              <w:spacing w:before="40" w:after="40"/>
              <w:rPr>
                <w:rFonts w:cs="Arial"/>
              </w:rPr>
            </w:pPr>
            <w:r w:rsidRPr="00230CF8">
              <w:rPr>
                <w:rFonts w:cs="Arial"/>
              </w:rPr>
              <w:t>Kontaktní osoba:</w:t>
            </w:r>
          </w:p>
        </w:tc>
        <w:tc>
          <w:tcPr>
            <w:tcW w:w="3357" w:type="pct"/>
            <w:gridSpan w:val="3"/>
            <w:shd w:val="clear" w:color="auto" w:fill="F3F3F3"/>
          </w:tcPr>
          <w:p w14:paraId="5F89310E" w14:textId="77777777" w:rsidR="00FF3D62" w:rsidRPr="00230CF8" w:rsidRDefault="00FF3D62" w:rsidP="00BF0034">
            <w:pPr>
              <w:spacing w:before="40" w:after="40"/>
              <w:rPr>
                <w:rFonts w:cs="Arial"/>
                <w:b/>
                <w:bCs/>
              </w:rPr>
            </w:pPr>
          </w:p>
        </w:tc>
      </w:tr>
      <w:tr w:rsidR="004F6BA0" w:rsidRPr="00230CF8" w14:paraId="422D7C56" w14:textId="77777777" w:rsidTr="009955E1">
        <w:tc>
          <w:tcPr>
            <w:tcW w:w="1643" w:type="pct"/>
            <w:gridSpan w:val="2"/>
          </w:tcPr>
          <w:p w14:paraId="020CFD2C" w14:textId="77777777" w:rsidR="00FF3D62" w:rsidRPr="00230CF8" w:rsidRDefault="00FF3D62" w:rsidP="00BF0034">
            <w:pPr>
              <w:spacing w:before="40" w:after="40"/>
              <w:rPr>
                <w:rFonts w:cs="Arial"/>
              </w:rPr>
            </w:pPr>
            <w:r w:rsidRPr="00230CF8">
              <w:rPr>
                <w:rFonts w:cs="Arial"/>
              </w:rPr>
              <w:t xml:space="preserve">Tel.: </w:t>
            </w:r>
          </w:p>
        </w:tc>
        <w:tc>
          <w:tcPr>
            <w:tcW w:w="3357" w:type="pct"/>
            <w:gridSpan w:val="3"/>
            <w:shd w:val="clear" w:color="auto" w:fill="F3F3F3"/>
          </w:tcPr>
          <w:p w14:paraId="475926AC" w14:textId="77777777" w:rsidR="00FF3D62" w:rsidRPr="00230CF8" w:rsidRDefault="00FF3D62" w:rsidP="00BF0034">
            <w:pPr>
              <w:spacing w:before="40" w:after="40"/>
              <w:rPr>
                <w:rFonts w:cs="Arial"/>
                <w:b/>
                <w:bCs/>
              </w:rPr>
            </w:pPr>
          </w:p>
        </w:tc>
      </w:tr>
      <w:tr w:rsidR="004F6BA0" w:rsidRPr="00230CF8" w14:paraId="18D9CD93" w14:textId="77777777" w:rsidTr="009955E1">
        <w:tc>
          <w:tcPr>
            <w:tcW w:w="1643" w:type="pct"/>
            <w:gridSpan w:val="2"/>
          </w:tcPr>
          <w:p w14:paraId="6607D6A4" w14:textId="77777777" w:rsidR="00FF3D62" w:rsidRPr="00230CF8" w:rsidRDefault="00FF3D62" w:rsidP="00BF0034">
            <w:pPr>
              <w:spacing w:before="40" w:after="40"/>
              <w:rPr>
                <w:rFonts w:cs="Arial"/>
              </w:rPr>
            </w:pPr>
            <w:r w:rsidRPr="00230CF8">
              <w:rPr>
                <w:rFonts w:cs="Arial"/>
              </w:rPr>
              <w:t>E-mail:</w:t>
            </w:r>
          </w:p>
        </w:tc>
        <w:tc>
          <w:tcPr>
            <w:tcW w:w="3357" w:type="pct"/>
            <w:gridSpan w:val="3"/>
            <w:shd w:val="clear" w:color="auto" w:fill="F3F3F3"/>
          </w:tcPr>
          <w:p w14:paraId="55C244E4" w14:textId="77777777" w:rsidR="00FF3D62" w:rsidRPr="00230CF8" w:rsidRDefault="00FF3D62" w:rsidP="00BF0034">
            <w:pPr>
              <w:spacing w:before="40" w:after="40"/>
              <w:rPr>
                <w:rFonts w:cs="Arial"/>
                <w:b/>
                <w:bCs/>
              </w:rPr>
            </w:pPr>
          </w:p>
        </w:tc>
      </w:tr>
      <w:tr w:rsidR="00FF3D62" w:rsidRPr="00230CF8" w14:paraId="636F31A1" w14:textId="77777777" w:rsidTr="004F6BA0">
        <w:tc>
          <w:tcPr>
            <w:tcW w:w="5000" w:type="pct"/>
            <w:gridSpan w:val="5"/>
            <w:shd w:val="clear" w:color="auto" w:fill="E0E0E0"/>
          </w:tcPr>
          <w:p w14:paraId="76B045B5" w14:textId="77777777" w:rsidR="00FF3D62" w:rsidRPr="00230CF8" w:rsidRDefault="008126DF" w:rsidP="008126DF">
            <w:pPr>
              <w:spacing w:before="40" w:after="4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3</w:t>
            </w:r>
            <w:r w:rsidR="00FF3D62" w:rsidRPr="00230CF8">
              <w:rPr>
                <w:rFonts w:cs="Arial"/>
                <w:b/>
                <w:bCs/>
              </w:rPr>
              <w:t>. Technická specifikace nabídky</w:t>
            </w:r>
          </w:p>
        </w:tc>
      </w:tr>
      <w:tr w:rsidR="0089701E" w:rsidRPr="00230CF8" w14:paraId="2D37E0D0" w14:textId="77777777" w:rsidTr="009955E1">
        <w:tc>
          <w:tcPr>
            <w:tcW w:w="2733" w:type="pct"/>
            <w:gridSpan w:val="4"/>
          </w:tcPr>
          <w:p w14:paraId="3BCFD783" w14:textId="77777777" w:rsidR="0089701E" w:rsidRPr="00230CF8" w:rsidRDefault="0089701E" w:rsidP="00BF0034">
            <w:pPr>
              <w:rPr>
                <w:rFonts w:cs="Arial"/>
                <w:b/>
                <w:bCs/>
              </w:rPr>
            </w:pPr>
            <w:r w:rsidRPr="00230CF8">
              <w:rPr>
                <w:rFonts w:cs="Arial"/>
                <w:b/>
                <w:bCs/>
              </w:rPr>
              <w:t>Parametr</w:t>
            </w:r>
          </w:p>
          <w:p w14:paraId="2F8B9741" w14:textId="77777777" w:rsidR="004C1D8A" w:rsidRPr="004C1D8A" w:rsidRDefault="004C1D8A" w:rsidP="0089701E">
            <w:pPr>
              <w:snapToGrid w:val="0"/>
              <w:spacing w:before="40" w:after="40"/>
              <w:rPr>
                <w:rFonts w:cs="Arial"/>
                <w:b/>
                <w:bCs/>
              </w:rPr>
            </w:pPr>
            <w:r w:rsidRPr="004C1D8A">
              <w:rPr>
                <w:rFonts w:eastAsia="Calibri" w:cs="Times New Roman"/>
                <w:b/>
              </w:rPr>
              <w:t>Minimální hodnoty požadované zadavatelem</w:t>
            </w:r>
          </w:p>
          <w:p w14:paraId="19366A36" w14:textId="77777777" w:rsidR="0089701E" w:rsidRPr="00230CF8" w:rsidRDefault="0089701E" w:rsidP="00BF0034">
            <w:pPr>
              <w:snapToGrid w:val="0"/>
              <w:spacing w:before="40" w:after="40"/>
              <w:rPr>
                <w:rFonts w:cs="Arial"/>
                <w:b/>
                <w:bCs/>
              </w:rPr>
            </w:pPr>
            <w:r w:rsidRPr="00230CF8">
              <w:rPr>
                <w:rFonts w:cs="Arial"/>
                <w:b/>
                <w:bCs/>
              </w:rPr>
              <w:t>Uchazeč musí splnit tyto požadavky beze zbytku.</w:t>
            </w:r>
          </w:p>
          <w:p w14:paraId="57956C0A" w14:textId="77777777" w:rsidR="00FE6FE6" w:rsidRPr="00230CF8" w:rsidRDefault="00FE6FE6" w:rsidP="00BF0034">
            <w:pPr>
              <w:snapToGrid w:val="0"/>
              <w:spacing w:before="40" w:after="40"/>
              <w:rPr>
                <w:rFonts w:cs="Arial"/>
                <w:b/>
                <w:bCs/>
              </w:rPr>
            </w:pPr>
          </w:p>
        </w:tc>
        <w:tc>
          <w:tcPr>
            <w:tcW w:w="2267" w:type="pct"/>
          </w:tcPr>
          <w:p w14:paraId="1A5E8DFB" w14:textId="77777777" w:rsidR="0089701E" w:rsidRPr="002E44DB" w:rsidRDefault="0089701E" w:rsidP="00BF0034">
            <w:pPr>
              <w:spacing w:before="40" w:after="40"/>
              <w:rPr>
                <w:rFonts w:cs="Arial"/>
                <w:b/>
                <w:bCs/>
              </w:rPr>
            </w:pPr>
            <w:r w:rsidRPr="002E44DB">
              <w:rPr>
                <w:rFonts w:cs="Arial"/>
                <w:b/>
                <w:bCs/>
              </w:rPr>
              <w:t xml:space="preserve">Vaše nabídka: </w:t>
            </w:r>
          </w:p>
          <w:p w14:paraId="3879A190" w14:textId="77777777" w:rsidR="0089701E" w:rsidRPr="002E44DB" w:rsidRDefault="0089701E" w:rsidP="00F63804">
            <w:pPr>
              <w:spacing w:before="40" w:after="40"/>
              <w:rPr>
                <w:rFonts w:cs="Arial"/>
                <w:b/>
                <w:bCs/>
              </w:rPr>
            </w:pPr>
            <w:r w:rsidRPr="002E44DB">
              <w:rPr>
                <w:rFonts w:cs="Arial"/>
                <w:b/>
                <w:bCs/>
              </w:rPr>
              <w:t>uveďte bližší parametry Vaší nabídky – zda splňuje požadavek, technické parametry, název produktu, výrobce, typové označení, modelové označení</w:t>
            </w:r>
            <w:r w:rsidR="00F63804" w:rsidRPr="002E44DB">
              <w:rPr>
                <w:rFonts w:cs="Arial"/>
                <w:b/>
                <w:bCs/>
              </w:rPr>
              <w:t>, tam kde je to relevantní</w:t>
            </w:r>
          </w:p>
        </w:tc>
      </w:tr>
      <w:tr w:rsidR="00F63804" w:rsidRPr="00230CF8" w14:paraId="77930D0F" w14:textId="77777777" w:rsidTr="009955E1">
        <w:tc>
          <w:tcPr>
            <w:tcW w:w="2733" w:type="pct"/>
            <w:gridSpan w:val="4"/>
            <w:shd w:val="clear" w:color="auto" w:fill="auto"/>
          </w:tcPr>
          <w:p w14:paraId="53B85AB0" w14:textId="77777777" w:rsidR="00F63804" w:rsidRDefault="00F63804" w:rsidP="003F51D7">
            <w:pPr>
              <w:spacing w:before="40" w:after="40"/>
              <w:rPr>
                <w:color w:val="000000"/>
              </w:rPr>
            </w:pPr>
            <w:r w:rsidRPr="00230CF8">
              <w:rPr>
                <w:color w:val="000000"/>
              </w:rPr>
              <w:t>Security Gateway PRO, EU</w:t>
            </w:r>
            <w:r>
              <w:rPr>
                <w:color w:val="000000"/>
              </w:rPr>
              <w:t xml:space="preserve"> - 1 ks</w:t>
            </w:r>
          </w:p>
          <w:p w14:paraId="627BE495" w14:textId="77777777" w:rsidR="00F63804" w:rsidRPr="009955E1" w:rsidRDefault="00F63804" w:rsidP="00F63804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eastAsia="Calibri" w:cs="Times New Roman"/>
              </w:rPr>
            </w:pPr>
            <w:r w:rsidRPr="009955E1">
              <w:rPr>
                <w:rFonts w:eastAsia="Calibri" w:cs="Times New Roman"/>
              </w:rPr>
              <w:t>WAN – SFP/RJ45 2x Gigabit</w:t>
            </w:r>
          </w:p>
          <w:p w14:paraId="45FD0F61" w14:textId="77777777" w:rsidR="00F63804" w:rsidRPr="009955E1" w:rsidRDefault="00F63804" w:rsidP="00F63804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eastAsia="Calibri" w:cs="Times New Roman"/>
              </w:rPr>
            </w:pPr>
            <w:r w:rsidRPr="009955E1">
              <w:rPr>
                <w:rFonts w:eastAsia="Calibri" w:cs="Times New Roman"/>
              </w:rPr>
              <w:t>LAN – RJ45 2x Gigabit</w:t>
            </w:r>
          </w:p>
          <w:p w14:paraId="1843E19E" w14:textId="77777777" w:rsidR="00F63804" w:rsidRPr="009955E1" w:rsidRDefault="00F63804" w:rsidP="00F63804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eastAsia="Calibri" w:cs="Times New Roman"/>
              </w:rPr>
            </w:pPr>
            <w:r w:rsidRPr="009955E1">
              <w:rPr>
                <w:rFonts w:eastAsia="Calibri" w:cs="Times New Roman"/>
              </w:rPr>
              <w:t>Propustnost 1Gbps/port</w:t>
            </w:r>
          </w:p>
          <w:p w14:paraId="7F333B05" w14:textId="77777777" w:rsidR="00F63804" w:rsidRPr="009955E1" w:rsidRDefault="00F63804" w:rsidP="00F63804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eastAsia="Calibri" w:cs="Times New Roman"/>
              </w:rPr>
            </w:pPr>
            <w:r w:rsidRPr="009955E1">
              <w:rPr>
                <w:rFonts w:eastAsia="Calibri" w:cs="Times New Roman"/>
              </w:rPr>
              <w:t>Správa přes centrální software / dohledaní provozu, přípojení, vytížení</w:t>
            </w:r>
          </w:p>
          <w:p w14:paraId="6B6C19BD" w14:textId="77777777" w:rsidR="00F63804" w:rsidRPr="009955E1" w:rsidRDefault="00F63804" w:rsidP="00F63804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eastAsia="Calibri" w:cs="Times New Roman"/>
              </w:rPr>
            </w:pPr>
            <w:r w:rsidRPr="009955E1">
              <w:rPr>
                <w:rFonts w:eastAsia="Calibri" w:cs="Times New Roman"/>
              </w:rPr>
              <w:t>CLI ovládání</w:t>
            </w:r>
          </w:p>
          <w:p w14:paraId="2D24494B" w14:textId="77777777" w:rsidR="00F63804" w:rsidRPr="009955E1" w:rsidRDefault="00F63804" w:rsidP="00F63804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eastAsia="Calibri" w:cs="Times New Roman"/>
              </w:rPr>
            </w:pPr>
            <w:r w:rsidRPr="009955E1">
              <w:rPr>
                <w:rFonts w:eastAsia="Calibri" w:cs="Times New Roman"/>
              </w:rPr>
              <w:t>Podpora VLAN</w:t>
            </w:r>
          </w:p>
          <w:p w14:paraId="641C8FCC" w14:textId="77777777" w:rsidR="00F63804" w:rsidRPr="009955E1" w:rsidRDefault="00F63804" w:rsidP="00F63804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eastAsia="Calibri" w:cs="Times New Roman"/>
              </w:rPr>
            </w:pPr>
            <w:r w:rsidRPr="009955E1">
              <w:rPr>
                <w:rFonts w:eastAsia="Calibri" w:cs="Times New Roman"/>
              </w:rPr>
              <w:t>Aktivní FIREWALL</w:t>
            </w:r>
          </w:p>
          <w:p w14:paraId="36C55EE0" w14:textId="77777777" w:rsidR="00F63804" w:rsidRPr="009955E1" w:rsidRDefault="00F63804" w:rsidP="00F63804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eastAsia="Calibri" w:cs="Times New Roman"/>
              </w:rPr>
            </w:pPr>
            <w:r w:rsidRPr="009955E1">
              <w:rPr>
                <w:rFonts w:eastAsia="Calibri" w:cs="Times New Roman"/>
              </w:rPr>
              <w:t>Provedení RACKmount</w:t>
            </w:r>
          </w:p>
          <w:p w14:paraId="4CD58214" w14:textId="77777777" w:rsidR="00F63804" w:rsidRPr="009955E1" w:rsidRDefault="00F63804" w:rsidP="00F63804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eastAsia="Calibri" w:cs="Times New Roman"/>
              </w:rPr>
            </w:pPr>
            <w:r w:rsidRPr="009955E1">
              <w:rPr>
                <w:rFonts w:eastAsia="Calibri" w:cs="Times New Roman"/>
              </w:rPr>
              <w:t>Procesor min. DUAL CORE</w:t>
            </w:r>
          </w:p>
          <w:p w14:paraId="2B02B7E4" w14:textId="77777777" w:rsidR="009955E1" w:rsidRDefault="00F63804" w:rsidP="009955E1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eastAsia="Calibri" w:cs="Times New Roman"/>
              </w:rPr>
            </w:pPr>
            <w:r w:rsidRPr="009955E1">
              <w:rPr>
                <w:rFonts w:eastAsia="Calibri" w:cs="Times New Roman"/>
              </w:rPr>
              <w:t>RAM min. 2GB</w:t>
            </w:r>
          </w:p>
          <w:p w14:paraId="3D329E25" w14:textId="132C7149" w:rsidR="00F63804" w:rsidRPr="009955E1" w:rsidRDefault="00F63804" w:rsidP="009955E1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eastAsia="Calibri" w:cs="Times New Roman"/>
              </w:rPr>
            </w:pPr>
            <w:r w:rsidRPr="009955E1">
              <w:rPr>
                <w:rFonts w:eastAsia="Calibri" w:cs="Times New Roman"/>
              </w:rPr>
              <w:t>LED indikace</w:t>
            </w:r>
          </w:p>
        </w:tc>
        <w:tc>
          <w:tcPr>
            <w:tcW w:w="2267" w:type="pct"/>
          </w:tcPr>
          <w:p w14:paraId="59E9C0B7" w14:textId="77777777" w:rsidR="00F63804" w:rsidRPr="00230CF8" w:rsidRDefault="00F63804" w:rsidP="00F63804">
            <w:pPr>
              <w:widowControl w:val="0"/>
              <w:suppressAutoHyphens/>
              <w:spacing w:after="0" w:line="240" w:lineRule="auto"/>
              <w:ind w:left="720"/>
              <w:rPr>
                <w:rFonts w:cs="Arial"/>
                <w:b/>
                <w:bCs/>
              </w:rPr>
            </w:pPr>
          </w:p>
        </w:tc>
      </w:tr>
      <w:tr w:rsidR="00F63804" w:rsidRPr="00230CF8" w14:paraId="37B6C9C2" w14:textId="77777777" w:rsidTr="009955E1">
        <w:tc>
          <w:tcPr>
            <w:tcW w:w="2733" w:type="pct"/>
            <w:gridSpan w:val="4"/>
            <w:shd w:val="clear" w:color="auto" w:fill="auto"/>
          </w:tcPr>
          <w:p w14:paraId="5F68FDD2" w14:textId="77777777" w:rsidR="00F63804" w:rsidRDefault="00F63804" w:rsidP="003F51D7">
            <w:pPr>
              <w:spacing w:before="40" w:after="40"/>
              <w:rPr>
                <w:color w:val="000000"/>
              </w:rPr>
            </w:pPr>
            <w:r w:rsidRPr="00230CF8">
              <w:rPr>
                <w:color w:val="000000"/>
              </w:rPr>
              <w:t>Switch US-48-500W, L2</w:t>
            </w:r>
            <w:r>
              <w:rPr>
                <w:color w:val="000000"/>
              </w:rPr>
              <w:t xml:space="preserve"> - </w:t>
            </w:r>
            <w:r w:rsidRPr="00F63804">
              <w:rPr>
                <w:b/>
                <w:color w:val="000000"/>
              </w:rPr>
              <w:t>5 ks</w:t>
            </w:r>
          </w:p>
          <w:p w14:paraId="59DE476A" w14:textId="77777777" w:rsidR="00F63804" w:rsidRPr="009955E1" w:rsidRDefault="00F63804" w:rsidP="00F63804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eastAsia="Calibri" w:cs="Times New Roman"/>
              </w:rPr>
            </w:pPr>
            <w:r w:rsidRPr="009955E1">
              <w:rPr>
                <w:rFonts w:eastAsia="Calibri" w:cs="Times New Roman"/>
              </w:rPr>
              <w:t>24x Gbps port</w:t>
            </w:r>
          </w:p>
          <w:p w14:paraId="3F669D73" w14:textId="77777777" w:rsidR="00F63804" w:rsidRPr="009955E1" w:rsidRDefault="00F63804" w:rsidP="00F63804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eastAsia="Calibri" w:cs="Times New Roman"/>
              </w:rPr>
            </w:pPr>
            <w:r w:rsidRPr="009955E1">
              <w:rPr>
                <w:rFonts w:eastAsia="Calibri" w:cs="Times New Roman"/>
              </w:rPr>
              <w:t>2x SFP+ 10Gbps port</w:t>
            </w:r>
          </w:p>
          <w:p w14:paraId="5EB32CDA" w14:textId="77777777" w:rsidR="00F63804" w:rsidRPr="009955E1" w:rsidRDefault="00F63804" w:rsidP="00F63804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eastAsia="Calibri" w:cs="Times New Roman"/>
              </w:rPr>
            </w:pPr>
            <w:r w:rsidRPr="009955E1">
              <w:rPr>
                <w:rFonts w:eastAsia="Calibri" w:cs="Times New Roman"/>
              </w:rPr>
              <w:t>POE+ min. 500W</w:t>
            </w:r>
          </w:p>
          <w:p w14:paraId="1ACC8C80" w14:textId="77777777" w:rsidR="00F63804" w:rsidRPr="009955E1" w:rsidRDefault="00F63804" w:rsidP="00F63804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eastAsia="Calibri" w:cs="Times New Roman"/>
              </w:rPr>
            </w:pPr>
            <w:r w:rsidRPr="009955E1">
              <w:rPr>
                <w:rFonts w:eastAsia="Calibri" w:cs="Times New Roman"/>
              </w:rPr>
              <w:t>Správa přes stejný centrální software jako Brána/Firewall</w:t>
            </w:r>
          </w:p>
          <w:p w14:paraId="3436D428" w14:textId="77777777" w:rsidR="00F63804" w:rsidRPr="009955E1" w:rsidRDefault="00F63804" w:rsidP="00F63804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eastAsia="Calibri" w:cs="Times New Roman"/>
              </w:rPr>
            </w:pPr>
            <w:r w:rsidRPr="009955E1">
              <w:rPr>
                <w:rFonts w:eastAsia="Calibri" w:cs="Times New Roman"/>
              </w:rPr>
              <w:t>Podpora VLAN</w:t>
            </w:r>
          </w:p>
          <w:p w14:paraId="4BB8A4ED" w14:textId="77777777" w:rsidR="009955E1" w:rsidRDefault="00F63804" w:rsidP="009955E1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eastAsia="Calibri" w:cs="Times New Roman"/>
              </w:rPr>
            </w:pPr>
            <w:r w:rsidRPr="009955E1">
              <w:rPr>
                <w:rFonts w:eastAsia="Calibri" w:cs="Times New Roman"/>
              </w:rPr>
              <w:t>Provedení RACKmount</w:t>
            </w:r>
          </w:p>
          <w:p w14:paraId="6001B7CC" w14:textId="6B1CD231" w:rsidR="00F63804" w:rsidRPr="009955E1" w:rsidRDefault="00F63804" w:rsidP="009955E1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eastAsia="Calibri" w:cs="Times New Roman"/>
              </w:rPr>
            </w:pPr>
            <w:r w:rsidRPr="009955E1">
              <w:rPr>
                <w:rFonts w:eastAsia="Calibri" w:cs="Times New Roman"/>
              </w:rPr>
              <w:t>LED indikace</w:t>
            </w:r>
          </w:p>
        </w:tc>
        <w:tc>
          <w:tcPr>
            <w:tcW w:w="2267" w:type="pct"/>
          </w:tcPr>
          <w:p w14:paraId="3CF4FD81" w14:textId="77777777" w:rsidR="00F63804" w:rsidRPr="00230CF8" w:rsidRDefault="00F63804" w:rsidP="00BA6DD1">
            <w:pPr>
              <w:rPr>
                <w:rFonts w:eastAsia="Calibri" w:cs="Times New Roman"/>
              </w:rPr>
            </w:pPr>
          </w:p>
          <w:p w14:paraId="1DAE0306" w14:textId="77777777" w:rsidR="00F63804" w:rsidRPr="00230CF8" w:rsidRDefault="00F63804" w:rsidP="003F51D7">
            <w:pPr>
              <w:spacing w:before="40" w:after="40"/>
              <w:rPr>
                <w:rFonts w:cs="Arial"/>
                <w:b/>
                <w:bCs/>
              </w:rPr>
            </w:pPr>
          </w:p>
        </w:tc>
      </w:tr>
      <w:tr w:rsidR="00077C0F" w:rsidRPr="00230CF8" w14:paraId="7216E2CE" w14:textId="77777777" w:rsidTr="009955E1">
        <w:tc>
          <w:tcPr>
            <w:tcW w:w="2733" w:type="pct"/>
            <w:gridSpan w:val="4"/>
            <w:shd w:val="clear" w:color="auto" w:fill="auto"/>
          </w:tcPr>
          <w:p w14:paraId="7A66E360" w14:textId="77777777" w:rsidR="00077C0F" w:rsidRPr="00230CF8" w:rsidRDefault="00077C0F" w:rsidP="003F51D7">
            <w:pPr>
              <w:snapToGrid w:val="0"/>
              <w:spacing w:before="40" w:after="40"/>
              <w:rPr>
                <w:rFonts w:cs="Arial"/>
                <w:bCs/>
              </w:rPr>
            </w:pPr>
            <w:r w:rsidRPr="00230CF8">
              <w:rPr>
                <w:color w:val="000000"/>
              </w:rPr>
              <w:lastRenderedPageBreak/>
              <w:t>UC-CK - Controller, Cloud Key, HW</w:t>
            </w:r>
            <w:r>
              <w:rPr>
                <w:color w:val="000000"/>
              </w:rPr>
              <w:t xml:space="preserve"> - 1 ks</w:t>
            </w:r>
          </w:p>
        </w:tc>
        <w:tc>
          <w:tcPr>
            <w:tcW w:w="2267" w:type="pct"/>
          </w:tcPr>
          <w:p w14:paraId="582DDA27" w14:textId="77777777" w:rsidR="00077C0F" w:rsidRPr="00230CF8" w:rsidRDefault="00077C0F" w:rsidP="003F51D7">
            <w:pPr>
              <w:spacing w:before="40" w:after="40"/>
              <w:rPr>
                <w:rFonts w:cs="Arial"/>
                <w:b/>
                <w:bCs/>
              </w:rPr>
            </w:pPr>
          </w:p>
        </w:tc>
      </w:tr>
      <w:tr w:rsidR="00077C0F" w:rsidRPr="00230CF8" w14:paraId="23E5B22F" w14:textId="77777777" w:rsidTr="009955E1">
        <w:tc>
          <w:tcPr>
            <w:tcW w:w="2733" w:type="pct"/>
            <w:gridSpan w:val="4"/>
            <w:shd w:val="clear" w:color="auto" w:fill="auto"/>
          </w:tcPr>
          <w:p w14:paraId="7307F477" w14:textId="77777777" w:rsidR="00077C0F" w:rsidRDefault="00077C0F" w:rsidP="003F51D7">
            <w:pPr>
              <w:spacing w:before="40" w:after="40"/>
              <w:rPr>
                <w:color w:val="000000"/>
              </w:rPr>
            </w:pPr>
            <w:r w:rsidRPr="00230CF8">
              <w:rPr>
                <w:color w:val="000000"/>
              </w:rPr>
              <w:t>AC PRO 1750 Mbps AP/Hotspot 2,4/5 Ghz, 802.11ac, MIMO</w:t>
            </w:r>
            <w:r>
              <w:rPr>
                <w:color w:val="000000"/>
              </w:rPr>
              <w:t xml:space="preserve"> - </w:t>
            </w:r>
            <w:r w:rsidRPr="00077C0F">
              <w:rPr>
                <w:b/>
                <w:color w:val="000000"/>
              </w:rPr>
              <w:t>25 ks</w:t>
            </w:r>
          </w:p>
          <w:p w14:paraId="133A6E59" w14:textId="77777777" w:rsidR="00077C0F" w:rsidRPr="00230CF8" w:rsidRDefault="00077C0F" w:rsidP="00077C0F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eastAsia="Calibri" w:cs="Times New Roman"/>
              </w:rPr>
            </w:pPr>
            <w:r w:rsidRPr="00230CF8">
              <w:rPr>
                <w:rFonts w:eastAsia="Calibri" w:cs="Times New Roman"/>
              </w:rPr>
              <w:t>Operační mod AP</w:t>
            </w:r>
          </w:p>
          <w:p w14:paraId="43A7FC36" w14:textId="77777777" w:rsidR="00077C0F" w:rsidRPr="00230CF8" w:rsidRDefault="00077C0F" w:rsidP="00077C0F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eastAsia="Calibri" w:cs="Times New Roman"/>
              </w:rPr>
            </w:pPr>
            <w:r w:rsidRPr="00230CF8">
              <w:rPr>
                <w:rFonts w:eastAsia="Calibri" w:cs="Times New Roman"/>
              </w:rPr>
              <w:t>Frekvence 2,4GB/5GB</w:t>
            </w:r>
          </w:p>
          <w:p w14:paraId="1E838015" w14:textId="77777777" w:rsidR="00077C0F" w:rsidRPr="00230CF8" w:rsidRDefault="00077C0F" w:rsidP="00077C0F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eastAsia="Calibri" w:cs="Times New Roman"/>
              </w:rPr>
            </w:pPr>
            <w:r w:rsidRPr="00230CF8">
              <w:rPr>
                <w:rFonts w:eastAsia="Calibri" w:cs="Times New Roman"/>
              </w:rPr>
              <w:t>Normy 802.11a/b/g/n/AC</w:t>
            </w:r>
          </w:p>
          <w:p w14:paraId="35D55EA6" w14:textId="77777777" w:rsidR="00077C0F" w:rsidRPr="00230CF8" w:rsidRDefault="00077C0F" w:rsidP="00077C0F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eastAsia="Calibri" w:cs="Times New Roman"/>
              </w:rPr>
            </w:pPr>
            <w:r w:rsidRPr="00230CF8">
              <w:rPr>
                <w:rFonts w:eastAsia="Calibri" w:cs="Times New Roman"/>
              </w:rPr>
              <w:t>MULTI SSID</w:t>
            </w:r>
          </w:p>
          <w:p w14:paraId="559CE8E9" w14:textId="77777777" w:rsidR="00077C0F" w:rsidRPr="00230CF8" w:rsidRDefault="00077C0F" w:rsidP="00077C0F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eastAsia="Calibri" w:cs="Times New Roman"/>
              </w:rPr>
            </w:pPr>
            <w:r w:rsidRPr="00230CF8">
              <w:rPr>
                <w:rFonts w:eastAsia="Calibri" w:cs="Times New Roman"/>
              </w:rPr>
              <w:t>Správa přes stejný centrální software jako Brána/Firewall</w:t>
            </w:r>
          </w:p>
          <w:p w14:paraId="7FA00DFB" w14:textId="77777777" w:rsidR="00077C0F" w:rsidRPr="00230CF8" w:rsidRDefault="00077C0F" w:rsidP="00077C0F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eastAsia="Calibri" w:cs="Times New Roman"/>
              </w:rPr>
            </w:pPr>
            <w:r w:rsidRPr="00230CF8">
              <w:rPr>
                <w:rFonts w:eastAsia="Calibri" w:cs="Times New Roman"/>
              </w:rPr>
              <w:t>Šifrování WEP,WPA-PSK, WPA – Enterprise (WPA/WPA2, TKIP/AES)</w:t>
            </w:r>
          </w:p>
          <w:p w14:paraId="3A454022" w14:textId="77777777" w:rsidR="00077C0F" w:rsidRPr="00230CF8" w:rsidRDefault="00077C0F" w:rsidP="00077C0F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eastAsia="Calibri" w:cs="Times New Roman"/>
              </w:rPr>
            </w:pPr>
            <w:r w:rsidRPr="00230CF8">
              <w:rPr>
                <w:rFonts w:eastAsia="Calibri" w:cs="Times New Roman"/>
              </w:rPr>
              <w:t>LAN PORT 2x RJ45 – 1Gbps</w:t>
            </w:r>
          </w:p>
          <w:p w14:paraId="0DBA2C33" w14:textId="77777777" w:rsidR="00077C0F" w:rsidRPr="00230CF8" w:rsidRDefault="00077C0F" w:rsidP="00077C0F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eastAsia="Calibri" w:cs="Times New Roman"/>
              </w:rPr>
            </w:pPr>
            <w:r w:rsidRPr="00230CF8">
              <w:rPr>
                <w:rFonts w:eastAsia="Calibri" w:cs="Times New Roman"/>
              </w:rPr>
              <w:t>Napájení POE 48V</w:t>
            </w:r>
          </w:p>
          <w:p w14:paraId="3A3E5DD2" w14:textId="77777777" w:rsidR="00077C0F" w:rsidRPr="00230CF8" w:rsidRDefault="00077C0F" w:rsidP="00077C0F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eastAsia="Calibri" w:cs="Times New Roman"/>
              </w:rPr>
            </w:pPr>
            <w:r w:rsidRPr="00230CF8">
              <w:rPr>
                <w:rFonts w:eastAsia="Calibri" w:cs="Times New Roman"/>
              </w:rPr>
              <w:t>Shoda CE/FCC/IC</w:t>
            </w:r>
          </w:p>
          <w:p w14:paraId="05A20B19" w14:textId="77777777" w:rsidR="00077C0F" w:rsidRPr="00077C0F" w:rsidRDefault="00077C0F" w:rsidP="00077C0F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eastAsia="Calibri" w:cs="Times New Roman"/>
              </w:rPr>
            </w:pPr>
            <w:r w:rsidRPr="00230CF8">
              <w:rPr>
                <w:rFonts w:eastAsia="Calibri" w:cs="Times New Roman"/>
              </w:rPr>
              <w:t xml:space="preserve">LED indikace </w:t>
            </w:r>
            <w:bookmarkStart w:id="0" w:name="_GoBack"/>
            <w:bookmarkEnd w:id="0"/>
          </w:p>
        </w:tc>
        <w:tc>
          <w:tcPr>
            <w:tcW w:w="2267" w:type="pct"/>
          </w:tcPr>
          <w:p w14:paraId="34906E56" w14:textId="77777777" w:rsidR="00077C0F" w:rsidRPr="00230CF8" w:rsidRDefault="00077C0F" w:rsidP="00077C0F">
            <w:pPr>
              <w:widowControl w:val="0"/>
              <w:suppressAutoHyphens/>
              <w:spacing w:after="0" w:line="240" w:lineRule="auto"/>
              <w:ind w:left="720"/>
              <w:rPr>
                <w:rFonts w:cs="Arial"/>
                <w:b/>
                <w:bCs/>
              </w:rPr>
            </w:pPr>
          </w:p>
        </w:tc>
      </w:tr>
      <w:tr w:rsidR="00077C0F" w:rsidRPr="00230CF8" w14:paraId="6C4D6093" w14:textId="77777777" w:rsidTr="009955E1">
        <w:tc>
          <w:tcPr>
            <w:tcW w:w="2733" w:type="pct"/>
            <w:gridSpan w:val="4"/>
            <w:shd w:val="clear" w:color="auto" w:fill="auto"/>
          </w:tcPr>
          <w:p w14:paraId="3DF17FDA" w14:textId="77777777" w:rsidR="00077C0F" w:rsidRPr="00230CF8" w:rsidRDefault="00077C0F" w:rsidP="003F51D7">
            <w:pPr>
              <w:snapToGrid w:val="0"/>
              <w:spacing w:before="40" w:after="40"/>
              <w:rPr>
                <w:rFonts w:cs="Arial"/>
                <w:bCs/>
              </w:rPr>
            </w:pPr>
            <w:r w:rsidRPr="00230CF8">
              <w:rPr>
                <w:color w:val="000000"/>
              </w:rPr>
              <w:t>Switch 16 XG - 12x SFP+, 4x 10Gbit LAN, 36W</w:t>
            </w:r>
            <w:r>
              <w:rPr>
                <w:color w:val="000000"/>
              </w:rPr>
              <w:t xml:space="preserve"> - 1ks</w:t>
            </w:r>
          </w:p>
        </w:tc>
        <w:tc>
          <w:tcPr>
            <w:tcW w:w="2267" w:type="pct"/>
          </w:tcPr>
          <w:p w14:paraId="74C2B2AC" w14:textId="77777777" w:rsidR="00077C0F" w:rsidRPr="00230CF8" w:rsidRDefault="00077C0F" w:rsidP="003F51D7">
            <w:pPr>
              <w:spacing w:before="40" w:after="40"/>
              <w:rPr>
                <w:rFonts w:cs="Arial"/>
                <w:b/>
                <w:bCs/>
              </w:rPr>
            </w:pPr>
          </w:p>
        </w:tc>
      </w:tr>
      <w:tr w:rsidR="00077C0F" w:rsidRPr="00230CF8" w14:paraId="4FB57363" w14:textId="77777777" w:rsidTr="009955E1">
        <w:tc>
          <w:tcPr>
            <w:tcW w:w="2733" w:type="pct"/>
            <w:gridSpan w:val="4"/>
            <w:shd w:val="clear" w:color="auto" w:fill="auto"/>
          </w:tcPr>
          <w:p w14:paraId="6F7EDD69" w14:textId="77777777" w:rsidR="00077C0F" w:rsidRPr="00230CF8" w:rsidRDefault="00077C0F" w:rsidP="003F51D7">
            <w:pPr>
              <w:snapToGrid w:val="0"/>
              <w:spacing w:before="40" w:after="40"/>
              <w:rPr>
                <w:rFonts w:cs="Arial"/>
                <w:bCs/>
              </w:rPr>
            </w:pPr>
            <w:bookmarkStart w:id="1" w:name="_Hlk508091937"/>
            <w:r w:rsidRPr="004144E8">
              <w:t>Single-Mode optický modul SFP+, 10Gbit - sada 2 kusů - 5 ks</w:t>
            </w:r>
          </w:p>
        </w:tc>
        <w:tc>
          <w:tcPr>
            <w:tcW w:w="2267" w:type="pct"/>
          </w:tcPr>
          <w:p w14:paraId="710108A4" w14:textId="2F674311" w:rsidR="00077C0F" w:rsidRPr="00077C0F" w:rsidRDefault="00077C0F" w:rsidP="003F51D7">
            <w:pPr>
              <w:spacing w:before="40" w:after="40"/>
              <w:rPr>
                <w:rFonts w:cs="Arial"/>
                <w:bCs/>
                <w:color w:val="FF0000"/>
              </w:rPr>
            </w:pPr>
          </w:p>
        </w:tc>
      </w:tr>
      <w:bookmarkEnd w:id="1"/>
      <w:tr w:rsidR="00077C0F" w:rsidRPr="00230CF8" w14:paraId="102839D7" w14:textId="77777777" w:rsidTr="009955E1">
        <w:tc>
          <w:tcPr>
            <w:tcW w:w="2733" w:type="pct"/>
            <w:gridSpan w:val="4"/>
            <w:shd w:val="clear" w:color="auto" w:fill="auto"/>
          </w:tcPr>
          <w:p w14:paraId="7F1887E2" w14:textId="77777777" w:rsidR="00077C0F" w:rsidRPr="00230CF8" w:rsidRDefault="00077C0F" w:rsidP="00077C0F">
            <w:pPr>
              <w:snapToGrid w:val="0"/>
              <w:spacing w:before="40" w:after="40"/>
              <w:rPr>
                <w:rFonts w:cs="Arial"/>
                <w:bCs/>
              </w:rPr>
            </w:pPr>
            <w:r w:rsidRPr="00230CF8">
              <w:rPr>
                <w:color w:val="000000"/>
              </w:rPr>
              <w:t>Nástěnný rozvaděč jednodílný 15U 600x595</w:t>
            </w:r>
            <w:r>
              <w:rPr>
                <w:color w:val="000000"/>
              </w:rPr>
              <w:t xml:space="preserve"> - 2 ks</w:t>
            </w:r>
          </w:p>
        </w:tc>
        <w:tc>
          <w:tcPr>
            <w:tcW w:w="2267" w:type="pct"/>
          </w:tcPr>
          <w:p w14:paraId="6B21F105" w14:textId="77777777" w:rsidR="00077C0F" w:rsidRPr="00230CF8" w:rsidRDefault="00077C0F" w:rsidP="003F51D7">
            <w:pPr>
              <w:spacing w:before="40" w:after="40"/>
              <w:rPr>
                <w:rFonts w:cs="Arial"/>
                <w:b/>
                <w:bCs/>
              </w:rPr>
            </w:pPr>
          </w:p>
        </w:tc>
      </w:tr>
      <w:tr w:rsidR="00077C0F" w:rsidRPr="00230CF8" w14:paraId="7C37DAD4" w14:textId="77777777" w:rsidTr="009955E1">
        <w:tc>
          <w:tcPr>
            <w:tcW w:w="2733" w:type="pct"/>
            <w:gridSpan w:val="4"/>
            <w:shd w:val="clear" w:color="auto" w:fill="auto"/>
          </w:tcPr>
          <w:p w14:paraId="723FABAB" w14:textId="77777777" w:rsidR="00077C0F" w:rsidRPr="00230CF8" w:rsidRDefault="00077C0F" w:rsidP="003F51D7">
            <w:pPr>
              <w:snapToGrid w:val="0"/>
              <w:spacing w:before="40" w:after="40"/>
              <w:rPr>
                <w:rFonts w:cs="Arial"/>
                <w:bCs/>
              </w:rPr>
            </w:pPr>
            <w:r w:rsidRPr="00077C0F">
              <w:rPr>
                <w:color w:val="000000"/>
              </w:rPr>
              <w:t>Stojanový rozvaděč 22U 600x600, plech</w:t>
            </w:r>
            <w:r w:rsidRPr="00230CF8">
              <w:rPr>
                <w:color w:val="000000"/>
              </w:rPr>
              <w:t>.dveře</w:t>
            </w:r>
            <w:r>
              <w:rPr>
                <w:color w:val="000000"/>
              </w:rPr>
              <w:t xml:space="preserve"> - 1 ks</w:t>
            </w:r>
          </w:p>
        </w:tc>
        <w:tc>
          <w:tcPr>
            <w:tcW w:w="2267" w:type="pct"/>
          </w:tcPr>
          <w:p w14:paraId="0FA9B2AA" w14:textId="77777777" w:rsidR="00077C0F" w:rsidRPr="00230CF8" w:rsidRDefault="00077C0F" w:rsidP="003F51D7">
            <w:pPr>
              <w:spacing w:before="40" w:after="40"/>
              <w:rPr>
                <w:rFonts w:cs="Arial"/>
                <w:b/>
                <w:bCs/>
              </w:rPr>
            </w:pPr>
          </w:p>
        </w:tc>
      </w:tr>
      <w:tr w:rsidR="00077C0F" w:rsidRPr="00230CF8" w14:paraId="3834193F" w14:textId="77777777" w:rsidTr="009955E1">
        <w:tc>
          <w:tcPr>
            <w:tcW w:w="2733" w:type="pct"/>
            <w:gridSpan w:val="4"/>
            <w:shd w:val="clear" w:color="auto" w:fill="auto"/>
          </w:tcPr>
          <w:p w14:paraId="05D2E444" w14:textId="77777777" w:rsidR="00077C0F" w:rsidRPr="00230CF8" w:rsidRDefault="00077C0F" w:rsidP="003F51D7">
            <w:pPr>
              <w:snapToGrid w:val="0"/>
              <w:spacing w:before="40" w:after="40"/>
              <w:rPr>
                <w:rFonts w:cs="Arial"/>
                <w:bCs/>
              </w:rPr>
            </w:pPr>
            <w:r w:rsidRPr="00230CF8">
              <w:rPr>
                <w:color w:val="000000"/>
              </w:rPr>
              <w:t>NAS Server (2, 41G/ 4GB RAM/ 4xSATA), Rack provedení</w:t>
            </w:r>
            <w:r>
              <w:rPr>
                <w:color w:val="000000"/>
              </w:rPr>
              <w:t xml:space="preserve"> - 1 ks</w:t>
            </w:r>
          </w:p>
        </w:tc>
        <w:tc>
          <w:tcPr>
            <w:tcW w:w="2267" w:type="pct"/>
          </w:tcPr>
          <w:p w14:paraId="068BB1E4" w14:textId="77777777" w:rsidR="00077C0F" w:rsidRPr="00230CF8" w:rsidRDefault="00077C0F" w:rsidP="003F51D7">
            <w:pPr>
              <w:spacing w:before="40" w:after="40"/>
              <w:rPr>
                <w:rFonts w:cs="Arial"/>
                <w:b/>
                <w:bCs/>
              </w:rPr>
            </w:pPr>
          </w:p>
        </w:tc>
      </w:tr>
      <w:tr w:rsidR="00077C0F" w:rsidRPr="00230CF8" w14:paraId="6F798341" w14:textId="77777777" w:rsidTr="009955E1">
        <w:tc>
          <w:tcPr>
            <w:tcW w:w="2733" w:type="pct"/>
            <w:gridSpan w:val="4"/>
            <w:shd w:val="clear" w:color="auto" w:fill="auto"/>
          </w:tcPr>
          <w:p w14:paraId="41B9602D" w14:textId="1B095760" w:rsidR="00077C0F" w:rsidRPr="00230CF8" w:rsidRDefault="00077C0F" w:rsidP="003F51D7">
            <w:pPr>
              <w:snapToGrid w:val="0"/>
              <w:spacing w:before="40" w:after="40"/>
              <w:rPr>
                <w:rFonts w:cs="Arial"/>
                <w:bCs/>
              </w:rPr>
            </w:pPr>
            <w:r w:rsidRPr="00230CF8">
              <w:rPr>
                <w:color w:val="000000"/>
              </w:rPr>
              <w:t>HDD 4TB NAS 128MB SATAIII 7200r</w:t>
            </w:r>
            <w:r>
              <w:rPr>
                <w:color w:val="000000"/>
              </w:rPr>
              <w:t xml:space="preserve"> - 2 ks</w:t>
            </w:r>
          </w:p>
        </w:tc>
        <w:tc>
          <w:tcPr>
            <w:tcW w:w="2267" w:type="pct"/>
          </w:tcPr>
          <w:p w14:paraId="7FAB7376" w14:textId="77777777" w:rsidR="00077C0F" w:rsidRPr="00230CF8" w:rsidRDefault="00077C0F" w:rsidP="003F51D7">
            <w:pPr>
              <w:spacing w:before="40" w:after="40"/>
              <w:rPr>
                <w:rFonts w:cs="Arial"/>
                <w:b/>
                <w:bCs/>
              </w:rPr>
            </w:pPr>
          </w:p>
        </w:tc>
      </w:tr>
      <w:tr w:rsidR="00077C0F" w:rsidRPr="00230CF8" w14:paraId="43610766" w14:textId="77777777" w:rsidTr="009955E1">
        <w:tc>
          <w:tcPr>
            <w:tcW w:w="2733" w:type="pct"/>
            <w:gridSpan w:val="4"/>
            <w:shd w:val="clear" w:color="auto" w:fill="auto"/>
          </w:tcPr>
          <w:p w14:paraId="23AD4B87" w14:textId="77777777" w:rsidR="00077C0F" w:rsidRPr="00230CF8" w:rsidRDefault="00077C0F" w:rsidP="003F51D7">
            <w:pPr>
              <w:snapToGrid w:val="0"/>
              <w:spacing w:before="40" w:after="40"/>
              <w:rPr>
                <w:rFonts w:cs="Arial"/>
                <w:b/>
                <w:bCs/>
              </w:rPr>
            </w:pPr>
            <w:r w:rsidRPr="00230CF8">
              <w:rPr>
                <w:color w:val="000000"/>
              </w:rPr>
              <w:t>Zprovoznění, montáž centrálního směřovače, switchů, firewallu</w:t>
            </w:r>
          </w:p>
        </w:tc>
        <w:tc>
          <w:tcPr>
            <w:tcW w:w="2267" w:type="pct"/>
          </w:tcPr>
          <w:p w14:paraId="4A3737B5" w14:textId="77777777" w:rsidR="00077C0F" w:rsidRPr="00230CF8" w:rsidRDefault="00077C0F" w:rsidP="003F51D7">
            <w:pPr>
              <w:spacing w:before="40" w:after="40"/>
              <w:rPr>
                <w:rFonts w:cs="Arial"/>
                <w:b/>
                <w:bCs/>
              </w:rPr>
            </w:pPr>
          </w:p>
        </w:tc>
      </w:tr>
      <w:tr w:rsidR="00077C0F" w:rsidRPr="00230CF8" w14:paraId="5B436576" w14:textId="77777777" w:rsidTr="009955E1">
        <w:tc>
          <w:tcPr>
            <w:tcW w:w="2733" w:type="pct"/>
            <w:gridSpan w:val="4"/>
            <w:shd w:val="clear" w:color="auto" w:fill="auto"/>
          </w:tcPr>
          <w:p w14:paraId="7C65BC6D" w14:textId="77777777" w:rsidR="00077C0F" w:rsidRPr="00230CF8" w:rsidRDefault="00077C0F" w:rsidP="00077C0F">
            <w:pPr>
              <w:snapToGrid w:val="0"/>
              <w:spacing w:before="40" w:after="40"/>
              <w:rPr>
                <w:rFonts w:cs="Arial"/>
                <w:bCs/>
              </w:rPr>
            </w:pPr>
            <w:r w:rsidRPr="00230CF8">
              <w:rPr>
                <w:color w:val="000000"/>
              </w:rPr>
              <w:t>Kabel CAT 6 LSOH Šířka pásma:min 250 M</w:t>
            </w:r>
            <w:r>
              <w:rPr>
                <w:color w:val="000000"/>
              </w:rPr>
              <w:t>H</w:t>
            </w:r>
            <w:r w:rsidRPr="00230CF8">
              <w:rPr>
                <w:color w:val="000000"/>
              </w:rPr>
              <w:t>z</w:t>
            </w:r>
            <w:r>
              <w:rPr>
                <w:color w:val="000000"/>
              </w:rPr>
              <w:t xml:space="preserve"> - 2400 m</w:t>
            </w:r>
          </w:p>
        </w:tc>
        <w:tc>
          <w:tcPr>
            <w:tcW w:w="2267" w:type="pct"/>
          </w:tcPr>
          <w:p w14:paraId="65FAA2C6" w14:textId="77777777" w:rsidR="00077C0F" w:rsidRPr="00230CF8" w:rsidRDefault="00077C0F" w:rsidP="003F51D7">
            <w:pPr>
              <w:spacing w:before="40" w:after="40"/>
              <w:rPr>
                <w:rFonts w:cs="Arial"/>
                <w:b/>
                <w:bCs/>
              </w:rPr>
            </w:pPr>
          </w:p>
        </w:tc>
      </w:tr>
      <w:tr w:rsidR="00077C0F" w:rsidRPr="00230CF8" w14:paraId="6756D1DB" w14:textId="77777777" w:rsidTr="009955E1">
        <w:tc>
          <w:tcPr>
            <w:tcW w:w="2733" w:type="pct"/>
            <w:gridSpan w:val="4"/>
            <w:shd w:val="clear" w:color="auto" w:fill="auto"/>
          </w:tcPr>
          <w:p w14:paraId="43985069" w14:textId="77777777" w:rsidR="00077C0F" w:rsidRPr="00230CF8" w:rsidRDefault="00077C0F" w:rsidP="003F51D7">
            <w:pPr>
              <w:snapToGrid w:val="0"/>
              <w:spacing w:before="40" w:after="40"/>
              <w:rPr>
                <w:rFonts w:cs="Arial"/>
                <w:bCs/>
              </w:rPr>
            </w:pPr>
            <w:r>
              <w:rPr>
                <w:color w:val="000000"/>
              </w:rPr>
              <w:t>E</w:t>
            </w:r>
            <w:r w:rsidRPr="00230CF8">
              <w:rPr>
                <w:color w:val="000000"/>
              </w:rPr>
              <w:t>lektroinstalační lišta 16x16</w:t>
            </w:r>
            <w:r>
              <w:rPr>
                <w:color w:val="000000"/>
              </w:rPr>
              <w:t xml:space="preserve"> - 150 m</w:t>
            </w:r>
          </w:p>
        </w:tc>
        <w:tc>
          <w:tcPr>
            <w:tcW w:w="2267" w:type="pct"/>
          </w:tcPr>
          <w:p w14:paraId="45519F3D" w14:textId="77777777" w:rsidR="00077C0F" w:rsidRPr="00230CF8" w:rsidRDefault="00077C0F" w:rsidP="003F51D7">
            <w:pPr>
              <w:spacing w:before="40" w:after="40"/>
              <w:rPr>
                <w:rFonts w:cs="Arial"/>
                <w:b/>
                <w:bCs/>
              </w:rPr>
            </w:pPr>
          </w:p>
        </w:tc>
      </w:tr>
      <w:tr w:rsidR="00077C0F" w:rsidRPr="00230CF8" w14:paraId="1AB97E3A" w14:textId="77777777" w:rsidTr="009955E1">
        <w:tc>
          <w:tcPr>
            <w:tcW w:w="2733" w:type="pct"/>
            <w:gridSpan w:val="4"/>
            <w:shd w:val="clear" w:color="auto" w:fill="auto"/>
          </w:tcPr>
          <w:p w14:paraId="08BDB194" w14:textId="77777777" w:rsidR="00077C0F" w:rsidRPr="00230CF8" w:rsidRDefault="00077C0F" w:rsidP="003F51D7">
            <w:pPr>
              <w:snapToGrid w:val="0"/>
              <w:spacing w:before="40" w:after="40"/>
              <w:rPr>
                <w:rFonts w:cs="Arial"/>
                <w:bCs/>
              </w:rPr>
            </w:pPr>
            <w:r>
              <w:rPr>
                <w:color w:val="000000"/>
              </w:rPr>
              <w:t>E</w:t>
            </w:r>
            <w:r w:rsidRPr="00230CF8">
              <w:rPr>
                <w:color w:val="000000"/>
              </w:rPr>
              <w:t>lektroinstalační lišta 40x40</w:t>
            </w:r>
            <w:r>
              <w:rPr>
                <w:color w:val="000000"/>
              </w:rPr>
              <w:t xml:space="preserve"> - 80 m</w:t>
            </w:r>
          </w:p>
        </w:tc>
        <w:tc>
          <w:tcPr>
            <w:tcW w:w="2267" w:type="pct"/>
          </w:tcPr>
          <w:p w14:paraId="70522745" w14:textId="77777777" w:rsidR="00077C0F" w:rsidRPr="00230CF8" w:rsidRDefault="00077C0F" w:rsidP="003F51D7">
            <w:pPr>
              <w:spacing w:before="40" w:after="40"/>
              <w:rPr>
                <w:rFonts w:cs="Arial"/>
                <w:b/>
                <w:bCs/>
              </w:rPr>
            </w:pPr>
          </w:p>
        </w:tc>
      </w:tr>
      <w:tr w:rsidR="00077C0F" w:rsidRPr="00230CF8" w14:paraId="209F2DE4" w14:textId="77777777" w:rsidTr="009955E1">
        <w:tc>
          <w:tcPr>
            <w:tcW w:w="2733" w:type="pct"/>
            <w:gridSpan w:val="4"/>
            <w:shd w:val="clear" w:color="auto" w:fill="auto"/>
          </w:tcPr>
          <w:p w14:paraId="592C29CC" w14:textId="77777777" w:rsidR="00077C0F" w:rsidRPr="00230CF8" w:rsidRDefault="00077C0F" w:rsidP="003F51D7">
            <w:pPr>
              <w:snapToGrid w:val="0"/>
              <w:spacing w:before="40" w:after="40"/>
              <w:rPr>
                <w:rFonts w:cs="Arial"/>
                <w:bCs/>
              </w:rPr>
            </w:pPr>
            <w:r>
              <w:rPr>
                <w:color w:val="000000"/>
              </w:rPr>
              <w:t>D</w:t>
            </w:r>
            <w:r w:rsidRPr="00230CF8">
              <w:rPr>
                <w:color w:val="000000"/>
              </w:rPr>
              <w:t>atová zásuvka</w:t>
            </w:r>
            <w:r>
              <w:rPr>
                <w:color w:val="000000"/>
              </w:rPr>
              <w:t xml:space="preserve"> - 40 ks</w:t>
            </w:r>
          </w:p>
        </w:tc>
        <w:tc>
          <w:tcPr>
            <w:tcW w:w="2267" w:type="pct"/>
          </w:tcPr>
          <w:p w14:paraId="0E4C4FD4" w14:textId="77777777" w:rsidR="00077C0F" w:rsidRPr="00230CF8" w:rsidRDefault="00077C0F" w:rsidP="003F51D7">
            <w:pPr>
              <w:spacing w:before="40" w:after="40"/>
              <w:rPr>
                <w:rFonts w:cs="Arial"/>
                <w:b/>
                <w:bCs/>
              </w:rPr>
            </w:pPr>
          </w:p>
        </w:tc>
      </w:tr>
      <w:tr w:rsidR="00077C0F" w:rsidRPr="00230CF8" w14:paraId="7DA78B8C" w14:textId="77777777" w:rsidTr="009955E1">
        <w:tc>
          <w:tcPr>
            <w:tcW w:w="2733" w:type="pct"/>
            <w:gridSpan w:val="4"/>
            <w:shd w:val="clear" w:color="auto" w:fill="auto"/>
          </w:tcPr>
          <w:p w14:paraId="15B04E4F" w14:textId="77777777" w:rsidR="00077C0F" w:rsidRPr="00230CF8" w:rsidRDefault="00077C0F" w:rsidP="003F51D7">
            <w:pPr>
              <w:snapToGrid w:val="0"/>
              <w:spacing w:before="40" w:after="40"/>
              <w:rPr>
                <w:rFonts w:cs="Arial"/>
                <w:bCs/>
              </w:rPr>
            </w:pPr>
            <w:r w:rsidRPr="00230CF8">
              <w:rPr>
                <w:color w:val="000000"/>
              </w:rPr>
              <w:t>keystone cat6</w:t>
            </w:r>
            <w:r>
              <w:rPr>
                <w:color w:val="000000"/>
              </w:rPr>
              <w:t xml:space="preserve"> - 80 ks</w:t>
            </w:r>
          </w:p>
        </w:tc>
        <w:tc>
          <w:tcPr>
            <w:tcW w:w="2267" w:type="pct"/>
          </w:tcPr>
          <w:p w14:paraId="27B8F54E" w14:textId="77777777" w:rsidR="00077C0F" w:rsidRPr="00230CF8" w:rsidRDefault="00077C0F" w:rsidP="003F51D7">
            <w:pPr>
              <w:spacing w:before="40" w:after="40"/>
              <w:rPr>
                <w:rFonts w:cs="Arial"/>
                <w:b/>
                <w:bCs/>
              </w:rPr>
            </w:pPr>
          </w:p>
        </w:tc>
      </w:tr>
      <w:tr w:rsidR="00077C0F" w:rsidRPr="00230CF8" w14:paraId="11C58C5E" w14:textId="77777777" w:rsidTr="009955E1">
        <w:tc>
          <w:tcPr>
            <w:tcW w:w="2733" w:type="pct"/>
            <w:gridSpan w:val="4"/>
            <w:shd w:val="clear" w:color="auto" w:fill="auto"/>
          </w:tcPr>
          <w:p w14:paraId="1FA16E60" w14:textId="77777777" w:rsidR="00077C0F" w:rsidRPr="00230CF8" w:rsidRDefault="00077C0F" w:rsidP="003F51D7">
            <w:pPr>
              <w:snapToGrid w:val="0"/>
              <w:spacing w:before="40" w:after="40"/>
              <w:rPr>
                <w:rFonts w:cs="Arial"/>
                <w:bCs/>
              </w:rPr>
            </w:pPr>
            <w:r w:rsidRPr="00230CF8">
              <w:t>Patch panel 24p. CAT6 1U,4x6 LSA, 19“</w:t>
            </w:r>
            <w:r>
              <w:t xml:space="preserve"> - 5 ks</w:t>
            </w:r>
          </w:p>
        </w:tc>
        <w:tc>
          <w:tcPr>
            <w:tcW w:w="2267" w:type="pct"/>
          </w:tcPr>
          <w:p w14:paraId="0F141DBD" w14:textId="77777777" w:rsidR="00077C0F" w:rsidRPr="00230CF8" w:rsidRDefault="00077C0F" w:rsidP="003F51D7">
            <w:pPr>
              <w:spacing w:before="40" w:after="40"/>
              <w:rPr>
                <w:rFonts w:cs="Arial"/>
                <w:b/>
                <w:bCs/>
              </w:rPr>
            </w:pPr>
          </w:p>
        </w:tc>
      </w:tr>
      <w:tr w:rsidR="00077C0F" w:rsidRPr="00230CF8" w14:paraId="2AADC7C8" w14:textId="77777777" w:rsidTr="009955E1">
        <w:tc>
          <w:tcPr>
            <w:tcW w:w="2733" w:type="pct"/>
            <w:gridSpan w:val="4"/>
          </w:tcPr>
          <w:p w14:paraId="62A6A82C" w14:textId="77777777" w:rsidR="00077C0F" w:rsidRPr="00230CF8" w:rsidRDefault="00077C0F" w:rsidP="003F51D7">
            <w:pPr>
              <w:snapToGrid w:val="0"/>
              <w:spacing w:before="40" w:after="40"/>
              <w:rPr>
                <w:rFonts w:cs="Arial"/>
                <w:bCs/>
              </w:rPr>
            </w:pPr>
            <w:r w:rsidRPr="00230CF8">
              <w:rPr>
                <w:color w:val="000000"/>
              </w:rPr>
              <w:t>Montážní práce, tažení kabelů, zapojení zásuvek</w:t>
            </w:r>
          </w:p>
        </w:tc>
        <w:tc>
          <w:tcPr>
            <w:tcW w:w="2267" w:type="pct"/>
          </w:tcPr>
          <w:p w14:paraId="2E8E7867" w14:textId="77777777" w:rsidR="00077C0F" w:rsidRPr="00230CF8" w:rsidRDefault="00077C0F" w:rsidP="003F51D7">
            <w:pPr>
              <w:spacing w:before="40" w:after="40"/>
              <w:rPr>
                <w:rFonts w:cs="Arial"/>
                <w:b/>
                <w:bCs/>
              </w:rPr>
            </w:pPr>
          </w:p>
        </w:tc>
      </w:tr>
      <w:tr w:rsidR="00077C0F" w:rsidRPr="00230CF8" w14:paraId="6399ACF2" w14:textId="77777777" w:rsidTr="009955E1">
        <w:trPr>
          <w:trHeight w:val="340"/>
        </w:trPr>
        <w:tc>
          <w:tcPr>
            <w:tcW w:w="2733" w:type="pct"/>
            <w:gridSpan w:val="4"/>
          </w:tcPr>
          <w:p w14:paraId="67D61E9E" w14:textId="20E3524F" w:rsidR="00077C0F" w:rsidRPr="00230CF8" w:rsidRDefault="004144E8" w:rsidP="003F51D7">
            <w:pPr>
              <w:snapToGrid w:val="0"/>
              <w:spacing w:before="40" w:after="40"/>
              <w:rPr>
                <w:rFonts w:cs="Arial"/>
                <w:bCs/>
              </w:rPr>
            </w:pPr>
            <w:bookmarkStart w:id="2" w:name="_Hlk508091997"/>
            <w:r>
              <w:rPr>
                <w:color w:val="330033"/>
              </w:rPr>
              <w:t xml:space="preserve">Montáž do rozvaděče, </w:t>
            </w:r>
            <w:r w:rsidRPr="004144E8">
              <w:t xml:space="preserve">1U </w:t>
            </w:r>
            <w:r w:rsidR="00077C0F" w:rsidRPr="004144E8">
              <w:t>- 4ks</w:t>
            </w:r>
            <w:bookmarkEnd w:id="2"/>
          </w:p>
        </w:tc>
        <w:tc>
          <w:tcPr>
            <w:tcW w:w="2267" w:type="pct"/>
          </w:tcPr>
          <w:p w14:paraId="1C6180DF" w14:textId="2CD2D5F8" w:rsidR="00077C0F" w:rsidRPr="00F63804" w:rsidRDefault="00077C0F" w:rsidP="0078015C">
            <w:pPr>
              <w:spacing w:before="40" w:after="40"/>
              <w:rPr>
                <w:rFonts w:cs="Arial"/>
                <w:b/>
                <w:bCs/>
                <w:color w:val="FF0000"/>
              </w:rPr>
            </w:pPr>
          </w:p>
        </w:tc>
      </w:tr>
      <w:tr w:rsidR="003E4306" w:rsidRPr="00230CF8" w14:paraId="458E732D" w14:textId="77777777" w:rsidTr="009955E1">
        <w:tc>
          <w:tcPr>
            <w:tcW w:w="2733" w:type="pct"/>
            <w:gridSpan w:val="4"/>
            <w:shd w:val="clear" w:color="auto" w:fill="auto"/>
          </w:tcPr>
          <w:p w14:paraId="198CBA20" w14:textId="77777777" w:rsidR="003E4306" w:rsidRPr="00230CF8" w:rsidRDefault="003E4306" w:rsidP="003F51D7">
            <w:pPr>
              <w:snapToGrid w:val="0"/>
              <w:spacing w:before="40" w:after="40"/>
              <w:rPr>
                <w:rFonts w:cs="Arial"/>
                <w:bCs/>
              </w:rPr>
            </w:pPr>
            <w:r w:rsidRPr="00230CF8">
              <w:rPr>
                <w:color w:val="000000"/>
              </w:rPr>
              <w:t>Zatažení optického kabelu do ochranné trubky, těžce dostupná místa</w:t>
            </w:r>
            <w:r>
              <w:rPr>
                <w:color w:val="000000"/>
              </w:rPr>
              <w:t xml:space="preserve"> - 50 m</w:t>
            </w:r>
          </w:p>
        </w:tc>
        <w:tc>
          <w:tcPr>
            <w:tcW w:w="2267" w:type="pct"/>
          </w:tcPr>
          <w:p w14:paraId="46CD1AEB" w14:textId="77777777" w:rsidR="003E4306" w:rsidRPr="00230CF8" w:rsidRDefault="003E4306" w:rsidP="003F51D7">
            <w:pPr>
              <w:spacing w:before="40" w:after="40"/>
              <w:rPr>
                <w:rFonts w:cs="Arial"/>
                <w:b/>
                <w:bCs/>
              </w:rPr>
            </w:pPr>
          </w:p>
        </w:tc>
      </w:tr>
      <w:tr w:rsidR="003E4306" w:rsidRPr="00230CF8" w14:paraId="742EF043" w14:textId="77777777" w:rsidTr="009955E1">
        <w:tc>
          <w:tcPr>
            <w:tcW w:w="2733" w:type="pct"/>
            <w:gridSpan w:val="4"/>
            <w:shd w:val="clear" w:color="auto" w:fill="auto"/>
          </w:tcPr>
          <w:p w14:paraId="04E55BF8" w14:textId="77777777" w:rsidR="003E4306" w:rsidRPr="00230CF8" w:rsidRDefault="003E4306" w:rsidP="003F51D7">
            <w:pPr>
              <w:snapToGrid w:val="0"/>
              <w:spacing w:before="40" w:after="40"/>
              <w:rPr>
                <w:rFonts w:cs="Arial"/>
                <w:bCs/>
              </w:rPr>
            </w:pPr>
            <w:r w:rsidRPr="00230CF8">
              <w:rPr>
                <w:color w:val="000000"/>
              </w:rPr>
              <w:t>Zatažení optického kabelu do ochranné trubky</w:t>
            </w:r>
            <w:r>
              <w:rPr>
                <w:color w:val="000000"/>
              </w:rPr>
              <w:t xml:space="preserve"> - 200 m</w:t>
            </w:r>
          </w:p>
        </w:tc>
        <w:tc>
          <w:tcPr>
            <w:tcW w:w="2267" w:type="pct"/>
          </w:tcPr>
          <w:p w14:paraId="6E05EBAB" w14:textId="77777777" w:rsidR="003E4306" w:rsidRPr="00230CF8" w:rsidRDefault="003E4306" w:rsidP="003F51D7">
            <w:pPr>
              <w:spacing w:before="40" w:after="40"/>
              <w:rPr>
                <w:rFonts w:cs="Arial"/>
                <w:b/>
                <w:bCs/>
              </w:rPr>
            </w:pPr>
          </w:p>
        </w:tc>
      </w:tr>
      <w:tr w:rsidR="00077C0F" w:rsidRPr="00230CF8" w14:paraId="6D9ECB1D" w14:textId="77777777" w:rsidTr="009955E1">
        <w:tc>
          <w:tcPr>
            <w:tcW w:w="2733" w:type="pct"/>
            <w:gridSpan w:val="4"/>
          </w:tcPr>
          <w:p w14:paraId="47C41EF8" w14:textId="77777777" w:rsidR="00077C0F" w:rsidRPr="00230CF8" w:rsidRDefault="00077C0F" w:rsidP="003F51D7">
            <w:pPr>
              <w:snapToGrid w:val="0"/>
              <w:spacing w:before="40" w:after="40"/>
              <w:rPr>
                <w:rFonts w:cs="Arial"/>
                <w:bCs/>
              </w:rPr>
            </w:pPr>
            <w:r w:rsidRPr="00230CF8">
              <w:rPr>
                <w:color w:val="000000"/>
              </w:rPr>
              <w:t>Průraz obvodové zdi do průměru 50 mm do tl. 1 cm, vč. utěsnění</w:t>
            </w:r>
            <w:r>
              <w:rPr>
                <w:color w:val="000000"/>
              </w:rPr>
              <w:t xml:space="preserve"> - 2 ks</w:t>
            </w:r>
          </w:p>
        </w:tc>
        <w:tc>
          <w:tcPr>
            <w:tcW w:w="2267" w:type="pct"/>
          </w:tcPr>
          <w:p w14:paraId="49E4E7D6" w14:textId="77777777" w:rsidR="00077C0F" w:rsidRPr="00230CF8" w:rsidRDefault="00077C0F" w:rsidP="003F51D7">
            <w:pPr>
              <w:spacing w:before="40" w:after="40"/>
              <w:rPr>
                <w:rFonts w:cs="Arial"/>
                <w:b/>
                <w:bCs/>
              </w:rPr>
            </w:pPr>
          </w:p>
        </w:tc>
      </w:tr>
      <w:tr w:rsidR="00077C0F" w:rsidRPr="00230CF8" w14:paraId="7221C56E" w14:textId="77777777" w:rsidTr="009955E1">
        <w:tc>
          <w:tcPr>
            <w:tcW w:w="2733" w:type="pct"/>
            <w:gridSpan w:val="4"/>
          </w:tcPr>
          <w:p w14:paraId="7FE31796" w14:textId="77777777" w:rsidR="00077C0F" w:rsidRPr="00230CF8" w:rsidRDefault="00077C0F" w:rsidP="003F51D7">
            <w:pPr>
              <w:snapToGrid w:val="0"/>
              <w:spacing w:before="40" w:after="40"/>
              <w:rPr>
                <w:rFonts w:cs="Arial"/>
                <w:bCs/>
              </w:rPr>
            </w:pPr>
            <w:r w:rsidRPr="00230CF8">
              <w:rPr>
                <w:color w:val="000000"/>
              </w:rPr>
              <w:lastRenderedPageBreak/>
              <w:t>Průraz do pr. 16 mm v délce do 1000 m</w:t>
            </w:r>
            <w:r>
              <w:rPr>
                <w:color w:val="000000"/>
              </w:rPr>
              <w:t xml:space="preserve"> - 2 ks</w:t>
            </w:r>
          </w:p>
        </w:tc>
        <w:tc>
          <w:tcPr>
            <w:tcW w:w="2267" w:type="pct"/>
          </w:tcPr>
          <w:p w14:paraId="460CBFAA" w14:textId="77777777" w:rsidR="00077C0F" w:rsidRPr="00230CF8" w:rsidRDefault="00077C0F" w:rsidP="003F51D7">
            <w:pPr>
              <w:spacing w:before="40" w:after="40"/>
              <w:rPr>
                <w:rFonts w:cs="Arial"/>
                <w:b/>
                <w:bCs/>
              </w:rPr>
            </w:pPr>
          </w:p>
        </w:tc>
      </w:tr>
      <w:tr w:rsidR="003E4306" w:rsidRPr="00230CF8" w14:paraId="209E5CBD" w14:textId="77777777" w:rsidTr="009955E1">
        <w:tc>
          <w:tcPr>
            <w:tcW w:w="2733" w:type="pct"/>
            <w:gridSpan w:val="4"/>
            <w:shd w:val="clear" w:color="auto" w:fill="auto"/>
          </w:tcPr>
          <w:p w14:paraId="14A003A6" w14:textId="77777777" w:rsidR="003E4306" w:rsidRPr="00230CF8" w:rsidRDefault="003E4306" w:rsidP="003F51D7">
            <w:pPr>
              <w:snapToGrid w:val="0"/>
              <w:spacing w:before="40" w:after="40"/>
              <w:rPr>
                <w:rFonts w:cs="Arial"/>
                <w:bCs/>
              </w:rPr>
            </w:pPr>
            <w:r w:rsidRPr="00230CF8">
              <w:rPr>
                <w:color w:val="000000"/>
              </w:rPr>
              <w:t>Svár opt. vlákna</w:t>
            </w:r>
            <w:r>
              <w:rPr>
                <w:color w:val="000000"/>
              </w:rPr>
              <w:t xml:space="preserve"> - 24 vl. </w:t>
            </w:r>
          </w:p>
        </w:tc>
        <w:tc>
          <w:tcPr>
            <w:tcW w:w="2267" w:type="pct"/>
          </w:tcPr>
          <w:p w14:paraId="59B8C65A" w14:textId="77777777" w:rsidR="003E4306" w:rsidRPr="00230CF8" w:rsidRDefault="003E4306" w:rsidP="003F51D7">
            <w:pPr>
              <w:spacing w:before="40" w:after="40"/>
              <w:rPr>
                <w:rFonts w:cs="Arial"/>
                <w:b/>
                <w:bCs/>
              </w:rPr>
            </w:pPr>
          </w:p>
        </w:tc>
      </w:tr>
      <w:tr w:rsidR="003E4306" w:rsidRPr="00230CF8" w14:paraId="3103CBC5" w14:textId="77777777" w:rsidTr="009955E1">
        <w:tc>
          <w:tcPr>
            <w:tcW w:w="2733" w:type="pct"/>
            <w:gridSpan w:val="4"/>
            <w:shd w:val="clear" w:color="auto" w:fill="auto"/>
          </w:tcPr>
          <w:p w14:paraId="765883AB" w14:textId="77777777" w:rsidR="003E4306" w:rsidRPr="00230CF8" w:rsidRDefault="003E4306" w:rsidP="003F51D7">
            <w:pPr>
              <w:snapToGrid w:val="0"/>
              <w:spacing w:before="40" w:after="40"/>
              <w:rPr>
                <w:rFonts w:cs="Arial"/>
                <w:bCs/>
              </w:rPr>
            </w:pPr>
            <w:r w:rsidRPr="00AD0318">
              <w:rPr>
                <w:color w:val="000000"/>
              </w:rPr>
              <w:t>Měření optického kabelu PM, OTDR - obě vlnové délky, včetně protokolů</w:t>
            </w:r>
            <w:r w:rsidRPr="00230CF8">
              <w:rPr>
                <w:color w:val="000000"/>
              </w:rPr>
              <w:t xml:space="preserve"> a vyhodnocení</w:t>
            </w:r>
            <w:r>
              <w:rPr>
                <w:color w:val="000000"/>
              </w:rPr>
              <w:t xml:space="preserve"> - 12 vl.</w:t>
            </w:r>
          </w:p>
        </w:tc>
        <w:tc>
          <w:tcPr>
            <w:tcW w:w="2267" w:type="pct"/>
          </w:tcPr>
          <w:p w14:paraId="3CC01C20" w14:textId="77777777" w:rsidR="003E4306" w:rsidRPr="00230CF8" w:rsidRDefault="003E4306" w:rsidP="003F51D7">
            <w:pPr>
              <w:spacing w:before="40" w:after="40"/>
              <w:rPr>
                <w:rFonts w:cs="Arial"/>
                <w:b/>
                <w:bCs/>
              </w:rPr>
            </w:pPr>
          </w:p>
        </w:tc>
      </w:tr>
      <w:tr w:rsidR="003E4306" w:rsidRPr="00230CF8" w14:paraId="05527B98" w14:textId="77777777" w:rsidTr="009955E1">
        <w:tc>
          <w:tcPr>
            <w:tcW w:w="2733" w:type="pct"/>
            <w:gridSpan w:val="4"/>
            <w:shd w:val="clear" w:color="auto" w:fill="auto"/>
          </w:tcPr>
          <w:p w14:paraId="79AD1DBA" w14:textId="77777777" w:rsidR="003E4306" w:rsidRPr="00230CF8" w:rsidRDefault="003E4306" w:rsidP="003F51D7">
            <w:pPr>
              <w:snapToGrid w:val="0"/>
              <w:spacing w:before="40" w:after="40"/>
              <w:rPr>
                <w:rFonts w:cs="Arial"/>
                <w:bCs/>
              </w:rPr>
            </w:pPr>
            <w:r w:rsidRPr="00230CF8">
              <w:rPr>
                <w:color w:val="000000"/>
              </w:rPr>
              <w:t>Optický kabel 12 vl. - SM</w:t>
            </w:r>
            <w:r>
              <w:rPr>
                <w:color w:val="000000"/>
              </w:rPr>
              <w:t xml:space="preserve"> - 300 m</w:t>
            </w:r>
          </w:p>
        </w:tc>
        <w:tc>
          <w:tcPr>
            <w:tcW w:w="2267" w:type="pct"/>
          </w:tcPr>
          <w:p w14:paraId="015A6E9F" w14:textId="77777777" w:rsidR="003E4306" w:rsidRPr="00230CF8" w:rsidRDefault="003E4306" w:rsidP="003F51D7">
            <w:pPr>
              <w:spacing w:before="40" w:after="40"/>
              <w:rPr>
                <w:rFonts w:cs="Arial"/>
                <w:b/>
                <w:bCs/>
              </w:rPr>
            </w:pPr>
          </w:p>
        </w:tc>
      </w:tr>
      <w:tr w:rsidR="003E4306" w:rsidRPr="00230CF8" w14:paraId="31127F83" w14:textId="77777777" w:rsidTr="009955E1">
        <w:tc>
          <w:tcPr>
            <w:tcW w:w="2733" w:type="pct"/>
            <w:gridSpan w:val="4"/>
            <w:shd w:val="clear" w:color="auto" w:fill="auto"/>
          </w:tcPr>
          <w:p w14:paraId="485C21AE" w14:textId="77777777" w:rsidR="003E4306" w:rsidRPr="00230CF8" w:rsidRDefault="003E4306" w:rsidP="003F51D7">
            <w:pPr>
              <w:snapToGrid w:val="0"/>
              <w:spacing w:before="40" w:after="40"/>
              <w:rPr>
                <w:rFonts w:cs="Arial"/>
                <w:bCs/>
              </w:rPr>
            </w:pPr>
            <w:r w:rsidRPr="00230CF8">
              <w:rPr>
                <w:color w:val="000000"/>
              </w:rPr>
              <w:t>Optická vana 1U - 12 pozic</w:t>
            </w:r>
            <w:r>
              <w:rPr>
                <w:color w:val="000000"/>
              </w:rPr>
              <w:t xml:space="preserve"> - 4 ks</w:t>
            </w:r>
          </w:p>
        </w:tc>
        <w:tc>
          <w:tcPr>
            <w:tcW w:w="2267" w:type="pct"/>
          </w:tcPr>
          <w:p w14:paraId="1184DCAC" w14:textId="77777777" w:rsidR="003E4306" w:rsidRPr="00230CF8" w:rsidRDefault="003E4306" w:rsidP="003F51D7">
            <w:pPr>
              <w:spacing w:before="40" w:after="40"/>
              <w:rPr>
                <w:rFonts w:cs="Arial"/>
                <w:b/>
                <w:bCs/>
              </w:rPr>
            </w:pPr>
          </w:p>
        </w:tc>
      </w:tr>
      <w:tr w:rsidR="003E4306" w:rsidRPr="00230CF8" w14:paraId="219A3E8D" w14:textId="77777777" w:rsidTr="009955E1">
        <w:tc>
          <w:tcPr>
            <w:tcW w:w="2733" w:type="pct"/>
            <w:gridSpan w:val="4"/>
            <w:shd w:val="clear" w:color="auto" w:fill="auto"/>
          </w:tcPr>
          <w:p w14:paraId="2DB293F1" w14:textId="77777777" w:rsidR="003E4306" w:rsidRPr="00230CF8" w:rsidRDefault="003E4306" w:rsidP="003F51D7">
            <w:pPr>
              <w:snapToGrid w:val="0"/>
              <w:spacing w:before="40" w:after="40"/>
              <w:rPr>
                <w:rFonts w:cs="Arial"/>
                <w:bCs/>
              </w:rPr>
            </w:pPr>
            <w:r w:rsidRPr="00230CF8">
              <w:rPr>
                <w:color w:val="000000"/>
              </w:rPr>
              <w:t>Adaptér SC/APC - 2m</w:t>
            </w:r>
            <w:r>
              <w:rPr>
                <w:color w:val="000000"/>
              </w:rPr>
              <w:t xml:space="preserve"> - 24 ks</w:t>
            </w:r>
          </w:p>
        </w:tc>
        <w:tc>
          <w:tcPr>
            <w:tcW w:w="2267" w:type="pct"/>
          </w:tcPr>
          <w:p w14:paraId="36E245BD" w14:textId="77777777" w:rsidR="003E4306" w:rsidRPr="00230CF8" w:rsidRDefault="003E4306" w:rsidP="003F51D7">
            <w:pPr>
              <w:spacing w:before="40" w:after="40"/>
              <w:rPr>
                <w:rFonts w:cs="Arial"/>
                <w:b/>
                <w:bCs/>
              </w:rPr>
            </w:pPr>
          </w:p>
        </w:tc>
      </w:tr>
      <w:tr w:rsidR="003E4306" w:rsidRPr="00230CF8" w14:paraId="5CE8D1F0" w14:textId="77777777" w:rsidTr="009955E1">
        <w:tc>
          <w:tcPr>
            <w:tcW w:w="2733" w:type="pct"/>
            <w:gridSpan w:val="4"/>
            <w:shd w:val="clear" w:color="auto" w:fill="auto"/>
          </w:tcPr>
          <w:p w14:paraId="355E675D" w14:textId="77777777" w:rsidR="003E4306" w:rsidRPr="00230CF8" w:rsidRDefault="003E4306" w:rsidP="003F51D7">
            <w:pPr>
              <w:snapToGrid w:val="0"/>
              <w:spacing w:before="40" w:after="40"/>
              <w:rPr>
                <w:rFonts w:cs="Arial"/>
                <w:bCs/>
              </w:rPr>
            </w:pPr>
            <w:r w:rsidRPr="00230CF8">
              <w:rPr>
                <w:color w:val="000000"/>
              </w:rPr>
              <w:t>Pigtail SC/APC - 2m</w:t>
            </w:r>
            <w:r>
              <w:rPr>
                <w:color w:val="000000"/>
              </w:rPr>
              <w:t xml:space="preserve"> - 24 ks</w:t>
            </w:r>
          </w:p>
        </w:tc>
        <w:tc>
          <w:tcPr>
            <w:tcW w:w="2267" w:type="pct"/>
          </w:tcPr>
          <w:p w14:paraId="01B020D9" w14:textId="77777777" w:rsidR="003E4306" w:rsidRPr="00230CF8" w:rsidRDefault="003E4306" w:rsidP="003F51D7">
            <w:pPr>
              <w:spacing w:before="40" w:after="40"/>
              <w:rPr>
                <w:rFonts w:cs="Arial"/>
                <w:b/>
                <w:bCs/>
              </w:rPr>
            </w:pPr>
          </w:p>
        </w:tc>
      </w:tr>
      <w:tr w:rsidR="003E4306" w:rsidRPr="00230CF8" w14:paraId="77F00447" w14:textId="77777777" w:rsidTr="009955E1">
        <w:tc>
          <w:tcPr>
            <w:tcW w:w="2733" w:type="pct"/>
            <w:gridSpan w:val="4"/>
            <w:shd w:val="clear" w:color="auto" w:fill="auto"/>
          </w:tcPr>
          <w:p w14:paraId="6ACACB5D" w14:textId="77777777" w:rsidR="003E4306" w:rsidRPr="00230CF8" w:rsidRDefault="003E4306" w:rsidP="003F51D7">
            <w:pPr>
              <w:snapToGrid w:val="0"/>
              <w:spacing w:before="40" w:after="40"/>
              <w:rPr>
                <w:rFonts w:cs="Arial"/>
                <w:bCs/>
              </w:rPr>
            </w:pPr>
            <w:r w:rsidRPr="00230CF8">
              <w:rPr>
                <w:color w:val="000000"/>
              </w:rPr>
              <w:t xml:space="preserve">Materiál - lišta 40x20 </w:t>
            </w:r>
            <w:r>
              <w:rPr>
                <w:color w:val="000000"/>
              </w:rPr>
              <w:t xml:space="preserve"> - 50 m</w:t>
            </w:r>
          </w:p>
        </w:tc>
        <w:tc>
          <w:tcPr>
            <w:tcW w:w="2267" w:type="pct"/>
          </w:tcPr>
          <w:p w14:paraId="00E8A434" w14:textId="77777777" w:rsidR="003E4306" w:rsidRPr="00230CF8" w:rsidRDefault="003E4306" w:rsidP="003F51D7">
            <w:pPr>
              <w:spacing w:before="40" w:after="40"/>
              <w:rPr>
                <w:rFonts w:cs="Arial"/>
                <w:b/>
                <w:bCs/>
              </w:rPr>
            </w:pPr>
          </w:p>
        </w:tc>
      </w:tr>
      <w:tr w:rsidR="003E4306" w:rsidRPr="00230CF8" w14:paraId="5D60CD66" w14:textId="77777777" w:rsidTr="009955E1">
        <w:tc>
          <w:tcPr>
            <w:tcW w:w="2733" w:type="pct"/>
            <w:gridSpan w:val="4"/>
            <w:shd w:val="clear" w:color="auto" w:fill="auto"/>
          </w:tcPr>
          <w:p w14:paraId="4DE10A22" w14:textId="77777777" w:rsidR="003E4306" w:rsidRPr="00230CF8" w:rsidRDefault="003E4306" w:rsidP="003F51D7">
            <w:pPr>
              <w:snapToGrid w:val="0"/>
              <w:spacing w:before="40" w:after="40"/>
              <w:rPr>
                <w:rFonts w:cs="Arial"/>
                <w:bCs/>
              </w:rPr>
            </w:pPr>
            <w:r w:rsidRPr="00230CF8">
              <w:rPr>
                <w:color w:val="000000"/>
              </w:rPr>
              <w:t>Materiál - vrapovka  FML</w:t>
            </w:r>
            <w:r>
              <w:rPr>
                <w:color w:val="000000"/>
              </w:rPr>
              <w:t xml:space="preserve"> - 200 m</w:t>
            </w:r>
          </w:p>
        </w:tc>
        <w:tc>
          <w:tcPr>
            <w:tcW w:w="2267" w:type="pct"/>
          </w:tcPr>
          <w:p w14:paraId="4D4EA6C6" w14:textId="77777777" w:rsidR="003E4306" w:rsidRPr="00230CF8" w:rsidRDefault="003E4306" w:rsidP="003F51D7">
            <w:pPr>
              <w:spacing w:before="40" w:after="40"/>
              <w:rPr>
                <w:rFonts w:cs="Arial"/>
                <w:b/>
                <w:bCs/>
              </w:rPr>
            </w:pPr>
          </w:p>
        </w:tc>
      </w:tr>
      <w:tr w:rsidR="003E4306" w:rsidRPr="00230CF8" w14:paraId="7D8BA536" w14:textId="77777777" w:rsidTr="009955E1">
        <w:tc>
          <w:tcPr>
            <w:tcW w:w="2733" w:type="pct"/>
            <w:gridSpan w:val="4"/>
            <w:shd w:val="clear" w:color="auto" w:fill="auto"/>
          </w:tcPr>
          <w:p w14:paraId="65B4A93B" w14:textId="77777777" w:rsidR="003E4306" w:rsidRPr="00230CF8" w:rsidRDefault="003E4306" w:rsidP="003F51D7">
            <w:pPr>
              <w:snapToGrid w:val="0"/>
              <w:spacing w:before="40" w:after="40"/>
              <w:rPr>
                <w:rFonts w:cs="Arial"/>
                <w:bCs/>
              </w:rPr>
            </w:pPr>
            <w:r w:rsidRPr="00230CF8">
              <w:rPr>
                <w:color w:val="000000"/>
              </w:rPr>
              <w:t>Materiál - parchcord SC/APC - SC/APC - duplex - 9/125</w:t>
            </w:r>
            <w:r>
              <w:rPr>
                <w:color w:val="000000"/>
              </w:rPr>
              <w:t xml:space="preserve"> - 12 ks</w:t>
            </w:r>
          </w:p>
        </w:tc>
        <w:tc>
          <w:tcPr>
            <w:tcW w:w="2267" w:type="pct"/>
          </w:tcPr>
          <w:p w14:paraId="5ECD1AD7" w14:textId="77777777" w:rsidR="003E4306" w:rsidRPr="00230CF8" w:rsidRDefault="003E4306" w:rsidP="003F51D7">
            <w:pPr>
              <w:spacing w:before="40" w:after="40"/>
              <w:rPr>
                <w:rFonts w:cs="Arial"/>
                <w:b/>
                <w:bCs/>
              </w:rPr>
            </w:pPr>
          </w:p>
        </w:tc>
      </w:tr>
      <w:tr w:rsidR="003E4306" w:rsidRPr="00230CF8" w14:paraId="19D2B92D" w14:textId="77777777" w:rsidTr="009955E1">
        <w:tc>
          <w:tcPr>
            <w:tcW w:w="2733" w:type="pct"/>
            <w:gridSpan w:val="4"/>
            <w:shd w:val="clear" w:color="auto" w:fill="auto"/>
          </w:tcPr>
          <w:p w14:paraId="714DF32A" w14:textId="77777777" w:rsidR="003E4306" w:rsidRPr="00230CF8" w:rsidRDefault="003E4306" w:rsidP="003F51D7">
            <w:pPr>
              <w:snapToGrid w:val="0"/>
              <w:spacing w:before="40" w:after="40"/>
              <w:rPr>
                <w:rFonts w:cs="Arial"/>
                <w:bCs/>
              </w:rPr>
            </w:pPr>
            <w:r w:rsidRPr="00230CF8">
              <w:rPr>
                <w:color w:val="000000"/>
              </w:rPr>
              <w:t>ochrana sváru</w:t>
            </w:r>
            <w:r>
              <w:rPr>
                <w:color w:val="000000"/>
              </w:rPr>
              <w:t xml:space="preserve"> - 24 ks</w:t>
            </w:r>
          </w:p>
        </w:tc>
        <w:tc>
          <w:tcPr>
            <w:tcW w:w="2267" w:type="pct"/>
          </w:tcPr>
          <w:p w14:paraId="5676777C" w14:textId="77777777" w:rsidR="003E4306" w:rsidRPr="00230CF8" w:rsidRDefault="003E4306" w:rsidP="003F51D7">
            <w:pPr>
              <w:spacing w:before="40" w:after="40"/>
              <w:rPr>
                <w:rFonts w:cs="Arial"/>
                <w:b/>
                <w:bCs/>
              </w:rPr>
            </w:pPr>
          </w:p>
        </w:tc>
      </w:tr>
      <w:tr w:rsidR="00E965F2" w:rsidRPr="00230CF8" w14:paraId="36ECCE66" w14:textId="77777777" w:rsidTr="009955E1">
        <w:tc>
          <w:tcPr>
            <w:tcW w:w="2733" w:type="pct"/>
            <w:gridSpan w:val="4"/>
            <w:shd w:val="clear" w:color="auto" w:fill="D9D9D9" w:themeFill="background1" w:themeFillShade="D9"/>
          </w:tcPr>
          <w:p w14:paraId="4416A0C1" w14:textId="5D290383" w:rsidR="00E965F2" w:rsidRPr="009955E1" w:rsidRDefault="00E965F2" w:rsidP="003F51D7">
            <w:pPr>
              <w:snapToGrid w:val="0"/>
              <w:spacing w:before="40" w:after="40"/>
              <w:rPr>
                <w:b/>
              </w:rPr>
            </w:pPr>
            <w:r w:rsidRPr="009955E1">
              <w:rPr>
                <w:b/>
              </w:rPr>
              <w:t>Celkový soulad</w:t>
            </w:r>
            <w:r w:rsidR="009955E1">
              <w:rPr>
                <w:b/>
              </w:rPr>
              <w:t xml:space="preserve"> a standard konektivity</w:t>
            </w:r>
          </w:p>
        </w:tc>
        <w:tc>
          <w:tcPr>
            <w:tcW w:w="2267" w:type="pct"/>
            <w:shd w:val="clear" w:color="auto" w:fill="D9D9D9" w:themeFill="background1" w:themeFillShade="D9"/>
          </w:tcPr>
          <w:p w14:paraId="3321E8CD" w14:textId="77777777" w:rsidR="00E965F2" w:rsidRPr="00230CF8" w:rsidRDefault="00E965F2" w:rsidP="003F51D7">
            <w:pPr>
              <w:spacing w:before="40" w:after="40"/>
              <w:rPr>
                <w:rFonts w:cs="Arial"/>
                <w:b/>
                <w:bCs/>
              </w:rPr>
            </w:pPr>
          </w:p>
        </w:tc>
      </w:tr>
      <w:tr w:rsidR="00E965F2" w:rsidRPr="00230CF8" w14:paraId="16E62EED" w14:textId="77777777" w:rsidTr="009955E1">
        <w:tc>
          <w:tcPr>
            <w:tcW w:w="2733" w:type="pct"/>
            <w:gridSpan w:val="4"/>
            <w:shd w:val="clear" w:color="auto" w:fill="auto"/>
          </w:tcPr>
          <w:p w14:paraId="24FE4B5E" w14:textId="77777777" w:rsidR="00E965F2" w:rsidRDefault="00E965F2" w:rsidP="00E965F2">
            <w:pPr>
              <w:pStyle w:val="Zkladnodstavec"/>
              <w:spacing w:after="120"/>
              <w:rPr>
                <w:rFonts w:hint="eastAsia"/>
                <w:b/>
                <w:color w:val="auto"/>
              </w:rPr>
            </w:pPr>
            <w:r w:rsidRPr="009955E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Nabídka je v souladu s technickým popisem požadovaného řešení, který je uveden dále v této příloze, a umožní dosažení všech cílových parametrů, které jsou v tomto popise uvedeny.</w:t>
            </w:r>
            <w:r w:rsidRPr="009955E1">
              <w:rPr>
                <w:b/>
                <w:color w:val="auto"/>
              </w:rPr>
              <w:t xml:space="preserve"> </w:t>
            </w:r>
          </w:p>
          <w:p w14:paraId="35B6F54C" w14:textId="261BF0B0" w:rsidR="009955E1" w:rsidRPr="009955E1" w:rsidRDefault="009955E1" w:rsidP="009955E1">
            <w:pPr>
              <w:pStyle w:val="Zkladnodstavec"/>
              <w:spacing w:after="120"/>
              <w:rPr>
                <w:rFonts w:hint="eastAsia"/>
                <w:b/>
                <w:color w:val="auto"/>
              </w:rPr>
            </w:pPr>
            <w:r w:rsidRPr="009955E1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Zajištění vnitřní konektivity školy musí splňovat Standard konektivity škol Integrovaného regionálního operačního programu - viz </w:t>
            </w:r>
            <w:r>
              <w:rPr>
                <w:rFonts w:asciiTheme="minorHAnsi" w:hAnsiTheme="minorHAnsi"/>
                <w:color w:val="auto"/>
                <w:sz w:val="22"/>
                <w:szCs w:val="22"/>
              </w:rPr>
              <w:t>popis v další části této přílohy</w:t>
            </w:r>
            <w:r w:rsidRPr="009955E1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2267" w:type="pct"/>
          </w:tcPr>
          <w:p w14:paraId="46ED4112" w14:textId="77777777" w:rsidR="00E965F2" w:rsidRPr="00230CF8" w:rsidRDefault="00E965F2" w:rsidP="003F51D7">
            <w:pPr>
              <w:spacing w:before="40" w:after="40"/>
              <w:rPr>
                <w:rFonts w:cs="Arial"/>
                <w:b/>
                <w:bCs/>
              </w:rPr>
            </w:pPr>
          </w:p>
        </w:tc>
      </w:tr>
      <w:tr w:rsidR="00FF3D62" w:rsidRPr="00230CF8" w14:paraId="61D142F1" w14:textId="77777777" w:rsidTr="00BF0034">
        <w:tc>
          <w:tcPr>
            <w:tcW w:w="5000" w:type="pct"/>
            <w:gridSpan w:val="5"/>
            <w:shd w:val="clear" w:color="auto" w:fill="D9D9D9" w:themeFill="background1" w:themeFillShade="D9"/>
          </w:tcPr>
          <w:p w14:paraId="17A2F658" w14:textId="77777777" w:rsidR="00FF3D62" w:rsidRPr="00230CF8" w:rsidRDefault="00FF3D62" w:rsidP="00BF0034">
            <w:pPr>
              <w:spacing w:before="40" w:after="40"/>
              <w:rPr>
                <w:rFonts w:cs="Arial"/>
              </w:rPr>
            </w:pPr>
            <w:r w:rsidRPr="00230CF8">
              <w:rPr>
                <w:rFonts w:cs="Arial"/>
                <w:b/>
                <w:bCs/>
              </w:rPr>
              <w:t>Ostatní požadavky</w:t>
            </w:r>
          </w:p>
        </w:tc>
      </w:tr>
      <w:tr w:rsidR="00FF3D62" w:rsidRPr="00230CF8" w14:paraId="49506E26" w14:textId="77777777" w:rsidTr="009955E1">
        <w:tc>
          <w:tcPr>
            <w:tcW w:w="778" w:type="pct"/>
          </w:tcPr>
          <w:p w14:paraId="34020180" w14:textId="77777777" w:rsidR="00FF3D62" w:rsidRPr="00230CF8" w:rsidRDefault="00FF3D62" w:rsidP="00AD0318">
            <w:pPr>
              <w:snapToGrid w:val="0"/>
              <w:spacing w:before="40" w:after="40"/>
              <w:jc w:val="both"/>
              <w:rPr>
                <w:rFonts w:cs="Arial"/>
              </w:rPr>
            </w:pPr>
            <w:r w:rsidRPr="00230CF8">
              <w:rPr>
                <w:rFonts w:cs="Arial"/>
              </w:rPr>
              <w:t>Bezpečnostní předpisy</w:t>
            </w:r>
          </w:p>
        </w:tc>
        <w:tc>
          <w:tcPr>
            <w:tcW w:w="1934" w:type="pct"/>
            <w:gridSpan w:val="2"/>
          </w:tcPr>
          <w:p w14:paraId="4C005F32" w14:textId="77777777" w:rsidR="00FF3D62" w:rsidRPr="00230CF8" w:rsidRDefault="00FF3D62" w:rsidP="00BF0034">
            <w:pPr>
              <w:snapToGrid w:val="0"/>
              <w:spacing w:before="40" w:after="40"/>
              <w:ind w:left="-42"/>
              <w:rPr>
                <w:rFonts w:cs="Arial"/>
              </w:rPr>
            </w:pPr>
            <w:r w:rsidRPr="00230CF8">
              <w:rPr>
                <w:rFonts w:cs="Arial"/>
              </w:rPr>
              <w:t>Musí vyhovovat všem platným bezpečnostním normám a předpisům.</w:t>
            </w:r>
          </w:p>
        </w:tc>
        <w:tc>
          <w:tcPr>
            <w:tcW w:w="2288" w:type="pct"/>
            <w:gridSpan w:val="2"/>
          </w:tcPr>
          <w:p w14:paraId="4550D6E2" w14:textId="77777777" w:rsidR="00FF3D62" w:rsidRPr="00230CF8" w:rsidRDefault="00FF3D62" w:rsidP="00BF0034">
            <w:pPr>
              <w:spacing w:before="40" w:after="40"/>
              <w:rPr>
                <w:rFonts w:cs="Arial"/>
                <w:color w:val="FF0000"/>
              </w:rPr>
            </w:pPr>
          </w:p>
        </w:tc>
      </w:tr>
      <w:tr w:rsidR="00FF3D62" w:rsidRPr="00230CF8" w14:paraId="77C11113" w14:textId="77777777" w:rsidTr="009955E1">
        <w:tc>
          <w:tcPr>
            <w:tcW w:w="778" w:type="pct"/>
          </w:tcPr>
          <w:p w14:paraId="2D9E7DAD" w14:textId="77777777" w:rsidR="00FF3D62" w:rsidRPr="00230CF8" w:rsidRDefault="00FF3D62" w:rsidP="00AD0318">
            <w:pPr>
              <w:spacing w:before="40" w:after="40"/>
              <w:rPr>
                <w:rFonts w:cs="Arial"/>
              </w:rPr>
            </w:pPr>
            <w:r w:rsidRPr="00230CF8">
              <w:rPr>
                <w:rFonts w:cs="Arial"/>
              </w:rPr>
              <w:t>Doprava a manipulace</w:t>
            </w:r>
          </w:p>
        </w:tc>
        <w:tc>
          <w:tcPr>
            <w:tcW w:w="1934" w:type="pct"/>
            <w:gridSpan w:val="2"/>
          </w:tcPr>
          <w:p w14:paraId="34480F78" w14:textId="77777777" w:rsidR="00FF3D62" w:rsidRPr="00230CF8" w:rsidRDefault="00FF3D62" w:rsidP="00BF0034">
            <w:pPr>
              <w:spacing w:before="40" w:after="40"/>
              <w:rPr>
                <w:rFonts w:cs="Arial"/>
              </w:rPr>
            </w:pPr>
            <w:r w:rsidRPr="00230CF8">
              <w:rPr>
                <w:rFonts w:cs="Arial"/>
              </w:rPr>
              <w:t xml:space="preserve">Součástí dodávky bude doprava, vyložení/složení, manipulace, dopravení zboží do určených učeben. </w:t>
            </w:r>
          </w:p>
        </w:tc>
        <w:tc>
          <w:tcPr>
            <w:tcW w:w="2288" w:type="pct"/>
            <w:gridSpan w:val="2"/>
          </w:tcPr>
          <w:p w14:paraId="4B863C38" w14:textId="77777777" w:rsidR="00FF3D62" w:rsidRPr="00230CF8" w:rsidRDefault="00FF3D62" w:rsidP="00BF0034">
            <w:pPr>
              <w:spacing w:before="40" w:after="40"/>
              <w:rPr>
                <w:rFonts w:cs="Arial"/>
                <w:color w:val="FF0000"/>
              </w:rPr>
            </w:pPr>
          </w:p>
        </w:tc>
      </w:tr>
      <w:tr w:rsidR="00FF3D62" w:rsidRPr="00230CF8" w14:paraId="64D79250" w14:textId="77777777" w:rsidTr="009955E1">
        <w:tc>
          <w:tcPr>
            <w:tcW w:w="778" w:type="pct"/>
          </w:tcPr>
          <w:p w14:paraId="44B8F2D9" w14:textId="77777777" w:rsidR="00FF3D62" w:rsidRPr="00230CF8" w:rsidRDefault="00FF3D62" w:rsidP="00AD0318">
            <w:pPr>
              <w:spacing w:before="40" w:after="40"/>
              <w:rPr>
                <w:rFonts w:cs="Arial"/>
              </w:rPr>
            </w:pPr>
            <w:r w:rsidRPr="00230CF8">
              <w:rPr>
                <w:rFonts w:cs="Arial"/>
              </w:rPr>
              <w:t>Montáž a instalace u objednatele včetně uvedení do provozu</w:t>
            </w:r>
          </w:p>
        </w:tc>
        <w:tc>
          <w:tcPr>
            <w:tcW w:w="1934" w:type="pct"/>
            <w:gridSpan w:val="2"/>
          </w:tcPr>
          <w:p w14:paraId="06494CDF" w14:textId="77777777" w:rsidR="00FF3D62" w:rsidRPr="00230CF8" w:rsidRDefault="00FF3D62" w:rsidP="00BF0034">
            <w:pPr>
              <w:spacing w:before="40" w:after="40"/>
              <w:jc w:val="both"/>
              <w:rPr>
                <w:rFonts w:cs="Arial"/>
              </w:rPr>
            </w:pPr>
            <w:r w:rsidRPr="00230CF8">
              <w:rPr>
                <w:rFonts w:cs="Arial"/>
              </w:rPr>
              <w:t xml:space="preserve">Součástí dodávky bude montáž, instalace, </w:t>
            </w:r>
            <w:r w:rsidR="00424AAE">
              <w:rPr>
                <w:rFonts w:cs="Arial"/>
              </w:rPr>
              <w:t xml:space="preserve">konfigurace, </w:t>
            </w:r>
            <w:r w:rsidRPr="00230CF8">
              <w:rPr>
                <w:rFonts w:cs="Arial"/>
              </w:rPr>
              <w:t xml:space="preserve">uvedení do provozu dodávaného zboží včetně všech potřebných prací. </w:t>
            </w:r>
          </w:p>
          <w:p w14:paraId="4516B8EA" w14:textId="77777777" w:rsidR="00FF3D62" w:rsidRPr="00AD0318" w:rsidRDefault="00FF3D62" w:rsidP="00BF0034">
            <w:pPr>
              <w:spacing w:before="40" w:after="40"/>
              <w:jc w:val="both"/>
              <w:rPr>
                <w:rFonts w:cs="Arial"/>
              </w:rPr>
            </w:pPr>
            <w:r w:rsidRPr="00230CF8">
              <w:rPr>
                <w:rFonts w:cs="Arial"/>
              </w:rPr>
              <w:t xml:space="preserve">Součástí dodávky bude zapojení všech prvků do relevantních školních sítí, odzkoušení všech funkcí. </w:t>
            </w:r>
          </w:p>
        </w:tc>
        <w:tc>
          <w:tcPr>
            <w:tcW w:w="2288" w:type="pct"/>
            <w:gridSpan w:val="2"/>
          </w:tcPr>
          <w:p w14:paraId="13C0C1CD" w14:textId="49E55E23" w:rsidR="00FF3D62" w:rsidRPr="00230CF8" w:rsidRDefault="00FF3D62" w:rsidP="00BF0034">
            <w:pPr>
              <w:spacing w:before="40" w:after="40"/>
              <w:rPr>
                <w:rFonts w:cs="Arial"/>
                <w:color w:val="FF0000"/>
              </w:rPr>
            </w:pPr>
          </w:p>
        </w:tc>
      </w:tr>
    </w:tbl>
    <w:p w14:paraId="7DDEC9B4" w14:textId="77777777" w:rsidR="00FF3D62" w:rsidRPr="00230CF8" w:rsidRDefault="00FF3D62" w:rsidP="00BF0850">
      <w:pPr>
        <w:spacing w:before="360" w:after="0"/>
        <w:rPr>
          <w:rFonts w:cs="Arial"/>
        </w:rPr>
      </w:pPr>
      <w:r w:rsidRPr="00230CF8">
        <w:rPr>
          <w:rFonts w:cs="Arial"/>
        </w:rPr>
        <w:t>V ……….........………..dne ..........................</w:t>
      </w:r>
    </w:p>
    <w:p w14:paraId="66ED05DC" w14:textId="77777777" w:rsidR="00FF3D62" w:rsidRPr="00230CF8" w:rsidRDefault="00FF3D62" w:rsidP="00BF0850">
      <w:pPr>
        <w:tabs>
          <w:tab w:val="center" w:pos="6480"/>
        </w:tabs>
        <w:spacing w:after="0"/>
        <w:rPr>
          <w:rFonts w:cs="Arial"/>
        </w:rPr>
      </w:pPr>
      <w:r w:rsidRPr="00230CF8">
        <w:rPr>
          <w:rFonts w:cs="Arial"/>
        </w:rPr>
        <w:lastRenderedPageBreak/>
        <w:tab/>
      </w:r>
      <w:r w:rsidRPr="00230CF8">
        <w:rPr>
          <w:rFonts w:cs="Arial"/>
        </w:rPr>
        <w:tab/>
      </w:r>
      <w:r w:rsidRPr="00230CF8">
        <w:rPr>
          <w:rFonts w:cs="Arial"/>
        </w:rPr>
        <w:tab/>
      </w:r>
      <w:r w:rsidRPr="00230CF8">
        <w:rPr>
          <w:rFonts w:cs="Arial"/>
        </w:rPr>
        <w:tab/>
      </w:r>
      <w:r w:rsidRPr="00230CF8">
        <w:rPr>
          <w:rFonts w:cs="Arial"/>
        </w:rPr>
        <w:tab/>
        <w:t>………………………………............</w:t>
      </w:r>
      <w:r w:rsidRPr="00230CF8">
        <w:rPr>
          <w:rFonts w:cs="Arial"/>
        </w:rPr>
        <w:tab/>
      </w:r>
      <w:r w:rsidRPr="00230CF8">
        <w:rPr>
          <w:rFonts w:cs="Arial"/>
        </w:rPr>
        <w:tab/>
      </w:r>
      <w:r w:rsidRPr="00230CF8">
        <w:rPr>
          <w:rFonts w:cs="Arial"/>
        </w:rPr>
        <w:tab/>
        <w:t>Podpis, razítko</w:t>
      </w:r>
    </w:p>
    <w:p w14:paraId="2E06B259" w14:textId="77777777" w:rsidR="005345FF" w:rsidRDefault="00FF3D62" w:rsidP="00FF3D62">
      <w:pPr>
        <w:tabs>
          <w:tab w:val="center" w:pos="6480"/>
        </w:tabs>
        <w:rPr>
          <w:rFonts w:cs="Arial"/>
        </w:rPr>
      </w:pPr>
      <w:r w:rsidRPr="00230CF8">
        <w:rPr>
          <w:rFonts w:cs="Arial"/>
        </w:rPr>
        <w:tab/>
        <w:t xml:space="preserve">         Titul, jméno, příjmení</w:t>
      </w:r>
    </w:p>
    <w:p w14:paraId="51F4C99C" w14:textId="77777777" w:rsidR="005345FF" w:rsidRDefault="005345FF" w:rsidP="005345FF">
      <w:pPr>
        <w:pStyle w:val="Zkladnodstavec"/>
        <w:spacing w:after="120"/>
        <w:jc w:val="center"/>
        <w:rPr>
          <w:rFonts w:asciiTheme="minorHAnsi" w:hAnsiTheme="minorHAnsi" w:cs="Cambria"/>
          <w:b/>
          <w:caps/>
        </w:rPr>
      </w:pPr>
      <w:r w:rsidRPr="00096666">
        <w:rPr>
          <w:rFonts w:asciiTheme="minorHAnsi" w:hAnsiTheme="minorHAnsi" w:cs="Cambria"/>
          <w:b/>
          <w:caps/>
        </w:rPr>
        <w:t>technick</w:t>
      </w:r>
      <w:r w:rsidR="00E965F2">
        <w:rPr>
          <w:rFonts w:asciiTheme="minorHAnsi" w:hAnsiTheme="minorHAnsi" w:cs="Cambria"/>
          <w:b/>
          <w:caps/>
        </w:rPr>
        <w:t xml:space="preserve">Ý POPIS POŽADOVANÉHO </w:t>
      </w:r>
      <w:r>
        <w:rPr>
          <w:rFonts w:asciiTheme="minorHAnsi" w:hAnsiTheme="minorHAnsi" w:cs="Cambria"/>
          <w:b/>
          <w:caps/>
        </w:rPr>
        <w:t>ŘEŠENÍ</w:t>
      </w:r>
    </w:p>
    <w:p w14:paraId="36E7583D" w14:textId="77777777" w:rsidR="005345FF" w:rsidRPr="00433C66" w:rsidRDefault="005345FF" w:rsidP="005345FF">
      <w:pPr>
        <w:spacing w:before="60" w:after="60"/>
        <w:jc w:val="both"/>
        <w:rPr>
          <w:rFonts w:cs="Arial"/>
          <w:sz w:val="24"/>
          <w:szCs w:val="24"/>
        </w:rPr>
      </w:pPr>
      <w:r w:rsidRPr="00433C66">
        <w:rPr>
          <w:rFonts w:cs="Arial"/>
          <w:b/>
          <w:bCs/>
          <w:sz w:val="24"/>
          <w:szCs w:val="24"/>
        </w:rPr>
        <w:t>Technické parametry výchozího a cílového stavu školní síťové infrastruktury ZŠ Petra Bezruče</w:t>
      </w:r>
    </w:p>
    <w:p w14:paraId="6430EB95" w14:textId="77777777" w:rsidR="005345FF" w:rsidRPr="00433C66" w:rsidRDefault="005345FF" w:rsidP="005345FF">
      <w:pPr>
        <w:shd w:val="clear" w:color="auto" w:fill="B8CCE4" w:themeFill="accent1" w:themeFillTint="66"/>
        <w:spacing w:before="120" w:after="60"/>
        <w:rPr>
          <w:rFonts w:cs="Arial"/>
          <w:b/>
          <w:u w:val="single"/>
        </w:rPr>
      </w:pPr>
      <w:r w:rsidRPr="00433C66">
        <w:rPr>
          <w:rFonts w:cs="Arial"/>
          <w:b/>
          <w:u w:val="single"/>
        </w:rPr>
        <w:t>Aktuální stav konektivity</w:t>
      </w:r>
    </w:p>
    <w:p w14:paraId="43CAA1A6" w14:textId="77777777" w:rsidR="005345FF" w:rsidRPr="00433C66" w:rsidRDefault="005345FF" w:rsidP="005345FF">
      <w:pPr>
        <w:spacing w:before="60" w:after="60"/>
        <w:rPr>
          <w:rFonts w:cs="Arial"/>
        </w:rPr>
      </w:pPr>
      <w:r w:rsidRPr="00433C66">
        <w:rPr>
          <w:rFonts w:cs="Arial"/>
        </w:rPr>
        <w:t>Připojení do WAN – nyní v počítačové učebně – modem společnosti Nej TV, a.s.</w:t>
      </w:r>
    </w:p>
    <w:p w14:paraId="4FA83412" w14:textId="77777777" w:rsidR="005345FF" w:rsidRPr="00433C66" w:rsidRDefault="005345FF" w:rsidP="005345FF">
      <w:pPr>
        <w:spacing w:before="60" w:after="60"/>
        <w:rPr>
          <w:rFonts w:cs="Arial"/>
        </w:rPr>
      </w:pPr>
      <w:r w:rsidRPr="00433C66">
        <w:rPr>
          <w:rFonts w:cs="Arial"/>
        </w:rPr>
        <w:t>LAN v učebně řešena 24x 100Mbit – Cat5 - více než deset let stará kabeláž.</w:t>
      </w:r>
    </w:p>
    <w:p w14:paraId="02E27D6B" w14:textId="77777777" w:rsidR="005345FF" w:rsidRPr="00433C66" w:rsidRDefault="005345FF" w:rsidP="005345FF">
      <w:pPr>
        <w:spacing w:before="60" w:after="60"/>
        <w:rPr>
          <w:rFonts w:cs="Arial"/>
        </w:rPr>
      </w:pPr>
      <w:r w:rsidRPr="00433C66">
        <w:rPr>
          <w:rFonts w:cs="Arial"/>
        </w:rPr>
        <w:t>Dále do některých učeben vedou kabely Cat5 – jeden kabel na 2 RJ45 zásuvky, degradace sítě.</w:t>
      </w:r>
    </w:p>
    <w:p w14:paraId="45F23468" w14:textId="77777777" w:rsidR="005345FF" w:rsidRPr="00433C66" w:rsidRDefault="005345FF" w:rsidP="005345FF">
      <w:pPr>
        <w:spacing w:before="60" w:after="60"/>
        <w:rPr>
          <w:rFonts w:cs="Arial"/>
        </w:rPr>
      </w:pPr>
      <w:r w:rsidRPr="00433C66">
        <w:rPr>
          <w:rFonts w:cs="Arial"/>
        </w:rPr>
        <w:t>Po škole jsou malé switche 5/8port zajišťující možnost připojení do sítě LAN.</w:t>
      </w:r>
    </w:p>
    <w:p w14:paraId="77D15F02" w14:textId="77777777" w:rsidR="005345FF" w:rsidRPr="00433C66" w:rsidRDefault="005345FF" w:rsidP="005345FF">
      <w:pPr>
        <w:spacing w:before="60" w:after="60"/>
        <w:rPr>
          <w:rFonts w:cs="Arial"/>
        </w:rPr>
      </w:pPr>
      <w:r w:rsidRPr="00433C66">
        <w:rPr>
          <w:rFonts w:cs="Arial"/>
        </w:rPr>
        <w:t xml:space="preserve">Wifi síť je tvořena osmi přístupovými body, které jsou zabezpečeny jen WPA2 heslem bez možnosti  zaznamenání o připojení. </w:t>
      </w:r>
    </w:p>
    <w:p w14:paraId="3636CFC8" w14:textId="77777777" w:rsidR="005345FF" w:rsidRPr="00433C66" w:rsidRDefault="005345FF" w:rsidP="005345FF">
      <w:pPr>
        <w:spacing w:before="60" w:after="60"/>
        <w:rPr>
          <w:rFonts w:cs="Arial"/>
        </w:rPr>
      </w:pPr>
      <w:r w:rsidRPr="00433C66">
        <w:rPr>
          <w:rFonts w:cs="Arial"/>
        </w:rPr>
        <w:t>Škola má k dispozici linux doménový server, který podle přihlášení přiděluje oprávnění ke sdíleným složkám. Na serveru běží také www stránky školy a probíhá zálohování dokumentů.</w:t>
      </w:r>
    </w:p>
    <w:p w14:paraId="6FCDEF77" w14:textId="77777777" w:rsidR="005345FF" w:rsidRPr="00433C66" w:rsidRDefault="005345FF" w:rsidP="005345FF">
      <w:pPr>
        <w:shd w:val="clear" w:color="auto" w:fill="B8CCE4" w:themeFill="accent1" w:themeFillTint="66"/>
        <w:spacing w:before="240" w:after="60"/>
        <w:rPr>
          <w:rFonts w:cs="Arial"/>
          <w:b/>
          <w:u w:val="single"/>
        </w:rPr>
      </w:pPr>
      <w:r w:rsidRPr="00433C66">
        <w:rPr>
          <w:rFonts w:cs="Arial"/>
          <w:b/>
          <w:u w:val="single"/>
        </w:rPr>
        <w:t>Navrhované řešení</w:t>
      </w:r>
    </w:p>
    <w:p w14:paraId="4A6890D4" w14:textId="77777777" w:rsidR="005345FF" w:rsidRPr="00433C66" w:rsidRDefault="005345FF" w:rsidP="005345FF">
      <w:pPr>
        <w:spacing w:before="60" w:after="60"/>
        <w:jc w:val="center"/>
        <w:rPr>
          <w:b/>
        </w:rPr>
      </w:pPr>
      <w:r w:rsidRPr="00433C66">
        <w:object w:dxaOrig="15075" w:dyaOrig="10710" w14:anchorId="1D3946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1pt;height:291pt" o:ole="">
            <v:imagedata r:id="rId8" o:title=""/>
          </v:shape>
          <o:OLEObject Type="Embed" ProgID="PBrush" ShapeID="_x0000_i1025" DrawAspect="Content" ObjectID="_1581839421" r:id="rId9"/>
        </w:object>
      </w:r>
    </w:p>
    <w:p w14:paraId="288904BC" w14:textId="77777777" w:rsidR="005345FF" w:rsidRPr="00433C66" w:rsidRDefault="005345FF" w:rsidP="005345FF">
      <w:pPr>
        <w:spacing w:before="60" w:after="60"/>
        <w:jc w:val="both"/>
      </w:pPr>
      <w:r w:rsidRPr="00433C66">
        <w:t>Připojení do WAN – modernizace společností Nej TV, a.s. na připojení optikou včetně podpory protokolu IPv6 (řešeno mimo projekt)</w:t>
      </w:r>
    </w:p>
    <w:p w14:paraId="2B877378" w14:textId="77777777" w:rsidR="005345FF" w:rsidRPr="00433C66" w:rsidRDefault="005345FF" w:rsidP="005345FF">
      <w:pPr>
        <w:spacing w:before="60" w:after="60"/>
        <w:jc w:val="both"/>
      </w:pPr>
      <w:r w:rsidRPr="00433C66">
        <w:t>Zajištění monitoringu IP, datových toků pomocí hardwarového firewallu na úrovni LAN i WAN. (centrální databáze identit AD, logování přístupů do sítě)</w:t>
      </w:r>
    </w:p>
    <w:p w14:paraId="06658DE7" w14:textId="77777777" w:rsidR="005345FF" w:rsidRPr="00433C66" w:rsidRDefault="005345FF" w:rsidP="005345FF">
      <w:pPr>
        <w:spacing w:before="60" w:after="60"/>
        <w:jc w:val="both"/>
      </w:pPr>
      <w:r w:rsidRPr="00433C66">
        <w:lastRenderedPageBreak/>
        <w:t>Splnění parametrů projektu: minimální konektivita stanic 100Mbps, minimální konektivita NAS a serveru 1Gbps, páteřní rozvody mezi budovami pomocí optický vláken, Aktivní prvky splňující parametry projektu. Podpora 802.1Q VLAN, podpora 802.1X, podpora radius based MAC autentizace</w:t>
      </w:r>
    </w:p>
    <w:p w14:paraId="01017917" w14:textId="77777777" w:rsidR="005345FF" w:rsidRPr="00433C66" w:rsidRDefault="005345FF" w:rsidP="005345FF">
      <w:pPr>
        <w:spacing w:before="60" w:after="60"/>
      </w:pPr>
      <w:r w:rsidRPr="00433C66">
        <w:t xml:space="preserve">WI-FI splňující parametry projektu: </w:t>
      </w:r>
    </w:p>
    <w:p w14:paraId="308F143D" w14:textId="77777777" w:rsidR="005345FF" w:rsidRPr="00433C66" w:rsidRDefault="005345FF" w:rsidP="005345FF">
      <w:pPr>
        <w:spacing w:before="60" w:after="60"/>
      </w:pPr>
      <w:r w:rsidRPr="00433C66">
        <w:t>současná funkce AP v pásmu 2,4 a 5 Ghz, multi SSID, PoE, WPA2, ACL, centralizovaná architektura spravovaná jednotným software hardwarového firewallu.</w:t>
      </w:r>
    </w:p>
    <w:p w14:paraId="7C083A6E" w14:textId="77777777" w:rsidR="005345FF" w:rsidRPr="00433C66" w:rsidRDefault="005345FF" w:rsidP="005345FF">
      <w:pPr>
        <w:spacing w:before="60" w:after="60"/>
      </w:pPr>
      <w:r w:rsidRPr="00433C66">
        <w:t>Připravenost pro projekt eduroam.cz</w:t>
      </w:r>
    </w:p>
    <w:p w14:paraId="62B6843C" w14:textId="77777777" w:rsidR="005345FF" w:rsidRPr="00433C66" w:rsidRDefault="005345FF" w:rsidP="005345FF">
      <w:pPr>
        <w:spacing w:before="60" w:after="60"/>
      </w:pPr>
      <w:r w:rsidRPr="00433C66">
        <w:t>NAS: pro řešení podpory:</w:t>
      </w:r>
    </w:p>
    <w:p w14:paraId="0EFBD42E" w14:textId="77777777" w:rsidR="005345FF" w:rsidRPr="00433C66" w:rsidRDefault="005345FF" w:rsidP="005345FF">
      <w:pPr>
        <w:widowControl w:val="0"/>
        <w:numPr>
          <w:ilvl w:val="0"/>
          <w:numId w:val="10"/>
        </w:numPr>
        <w:suppressAutoHyphens/>
        <w:spacing w:before="60" w:after="60" w:line="240" w:lineRule="auto"/>
      </w:pPr>
      <w:r w:rsidRPr="00433C66">
        <w:t>vzdáleného přístupu VPN,</w:t>
      </w:r>
    </w:p>
    <w:p w14:paraId="6E07AF24" w14:textId="77777777" w:rsidR="005345FF" w:rsidRPr="00433C66" w:rsidRDefault="005345FF" w:rsidP="005345FF">
      <w:pPr>
        <w:widowControl w:val="0"/>
        <w:numPr>
          <w:ilvl w:val="0"/>
          <w:numId w:val="10"/>
        </w:numPr>
        <w:suppressAutoHyphens/>
        <w:spacing w:before="60" w:after="60" w:line="240" w:lineRule="auto"/>
      </w:pPr>
      <w:r w:rsidRPr="00433C66">
        <w:t>Zabezpečení přístupových protokolů (SSL/TSL) webových stránek školy</w:t>
      </w:r>
    </w:p>
    <w:p w14:paraId="37D6EE64" w14:textId="77777777" w:rsidR="005345FF" w:rsidRPr="00433C66" w:rsidRDefault="005345FF" w:rsidP="005345FF">
      <w:pPr>
        <w:widowControl w:val="0"/>
        <w:numPr>
          <w:ilvl w:val="0"/>
          <w:numId w:val="10"/>
        </w:numPr>
        <w:suppressAutoHyphens/>
        <w:spacing w:before="60" w:after="60" w:line="240" w:lineRule="auto"/>
      </w:pPr>
      <w:r w:rsidRPr="00433C66">
        <w:t>centrální správy a auditu ICT</w:t>
      </w:r>
    </w:p>
    <w:p w14:paraId="4B8444F9" w14:textId="77777777" w:rsidR="005345FF" w:rsidRPr="00433C66" w:rsidRDefault="005345FF" w:rsidP="005345FF">
      <w:pPr>
        <w:spacing w:before="60" w:after="60"/>
      </w:pPr>
      <w:r w:rsidRPr="00433C66">
        <w:t>uživatelské podpory, princip ITIL – HelpDesk</w:t>
      </w:r>
    </w:p>
    <w:p w14:paraId="2C56EBB6" w14:textId="77777777" w:rsidR="005345FF" w:rsidRPr="00433C66" w:rsidRDefault="005345FF" w:rsidP="005345FF">
      <w:pPr>
        <w:shd w:val="clear" w:color="auto" w:fill="B8CCE4" w:themeFill="accent1" w:themeFillTint="66"/>
        <w:spacing w:before="240" w:after="60"/>
        <w:rPr>
          <w:rFonts w:cs="Arial"/>
          <w:b/>
          <w:u w:val="single"/>
        </w:rPr>
      </w:pPr>
      <w:r w:rsidRPr="00433C66">
        <w:rPr>
          <w:rFonts w:cs="Arial"/>
          <w:b/>
          <w:u w:val="single"/>
        </w:rPr>
        <w:t xml:space="preserve">Cílový stav konektivity dle standardu IROP </w:t>
      </w:r>
    </w:p>
    <w:p w14:paraId="1D9D6422" w14:textId="77777777" w:rsidR="005345FF" w:rsidRPr="00433C66" w:rsidRDefault="005345FF" w:rsidP="005345F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5"/>
          <w:tab w:val="left" w:pos="4956"/>
          <w:tab w:val="left" w:pos="7020"/>
        </w:tabs>
        <w:spacing w:before="120" w:after="60" w:line="264" w:lineRule="auto"/>
        <w:rPr>
          <w:rFonts w:cstheme="minorHAnsi"/>
          <w:b/>
        </w:rPr>
      </w:pPr>
      <w:r w:rsidRPr="00433C66">
        <w:rPr>
          <w:rFonts w:cstheme="minorHAnsi"/>
          <w:b/>
        </w:rPr>
        <w:t>a) Konektivita školy k veřejnému internetu (WAN)</w:t>
      </w:r>
    </w:p>
    <w:tbl>
      <w:tblPr>
        <w:tblW w:w="0" w:type="auto"/>
        <w:tblInd w:w="-10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5221"/>
        <w:gridCol w:w="4008"/>
      </w:tblGrid>
      <w:tr w:rsidR="005345FF" w:rsidRPr="00433C66" w14:paraId="78A6F5CB" w14:textId="77777777" w:rsidTr="0093207E">
        <w:tc>
          <w:tcPr>
            <w:tcW w:w="5221" w:type="dxa"/>
            <w:shd w:val="clear" w:color="auto" w:fill="4F81BD"/>
          </w:tcPr>
          <w:p w14:paraId="3A173CFA" w14:textId="77777777" w:rsidR="005345FF" w:rsidRPr="00433C66" w:rsidRDefault="005345FF" w:rsidP="0093207E">
            <w:pPr>
              <w:spacing w:before="60" w:after="60" w:line="264" w:lineRule="auto"/>
              <w:jc w:val="both"/>
              <w:rPr>
                <w:rFonts w:cstheme="minorHAnsi"/>
                <w:b/>
                <w:bCs/>
                <w:color w:val="FFFFFF"/>
                <w:sz w:val="20"/>
                <w:szCs w:val="20"/>
              </w:rPr>
            </w:pPr>
            <w:r w:rsidRPr="00433C66">
              <w:rPr>
                <w:rFonts w:cstheme="minorHAnsi"/>
                <w:b/>
                <w:bCs/>
                <w:color w:val="FFFFFF"/>
                <w:sz w:val="20"/>
                <w:szCs w:val="20"/>
              </w:rPr>
              <w:t xml:space="preserve">Parametr dle standardu </w:t>
            </w:r>
          </w:p>
        </w:tc>
        <w:tc>
          <w:tcPr>
            <w:tcW w:w="4008" w:type="dxa"/>
            <w:shd w:val="clear" w:color="auto" w:fill="4F81BD"/>
          </w:tcPr>
          <w:p w14:paraId="288B0762" w14:textId="77777777" w:rsidR="005345FF" w:rsidRPr="00433C66" w:rsidRDefault="005345FF" w:rsidP="0093207E">
            <w:pPr>
              <w:spacing w:before="60" w:after="60" w:line="264" w:lineRule="auto"/>
              <w:jc w:val="both"/>
              <w:rPr>
                <w:rFonts w:cstheme="minorHAnsi"/>
                <w:sz w:val="20"/>
                <w:szCs w:val="20"/>
              </w:rPr>
            </w:pPr>
            <w:r w:rsidRPr="00433C66">
              <w:rPr>
                <w:rFonts w:cstheme="minorHAnsi"/>
                <w:b/>
                <w:bCs/>
                <w:color w:val="FFFFFF"/>
                <w:sz w:val="20"/>
                <w:szCs w:val="20"/>
              </w:rPr>
              <w:t xml:space="preserve">Způsob naplnění  parametru </w:t>
            </w:r>
          </w:p>
        </w:tc>
      </w:tr>
      <w:tr w:rsidR="005345FF" w:rsidRPr="00433C66" w14:paraId="19A2A6C0" w14:textId="77777777" w:rsidTr="0093207E">
        <w:tc>
          <w:tcPr>
            <w:tcW w:w="5221" w:type="dxa"/>
            <w:shd w:val="clear" w:color="auto" w:fill="auto"/>
          </w:tcPr>
          <w:p w14:paraId="3830599E" w14:textId="77777777" w:rsidR="005345FF" w:rsidRPr="00433C66" w:rsidRDefault="005345FF" w:rsidP="0093207E">
            <w:pPr>
              <w:pStyle w:val="Odstavecseseznamem1"/>
              <w:spacing w:before="60" w:after="60" w:line="264" w:lineRule="auto"/>
              <w:ind w:left="0"/>
              <w:jc w:val="both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33C66">
              <w:rPr>
                <w:rFonts w:asciiTheme="minorHAnsi" w:hAnsiTheme="minorHAnsi" w:cstheme="minorHAnsi"/>
                <w:bCs/>
                <w:sz w:val="20"/>
                <w:szCs w:val="20"/>
              </w:rPr>
              <w:t>podpora monitoringu a logování NAT (RFC 2663) provozu za účelem dohledatelnosti veřejného provozu k vnitřnímu zařízení</w:t>
            </w:r>
          </w:p>
        </w:tc>
        <w:tc>
          <w:tcPr>
            <w:tcW w:w="4008" w:type="dxa"/>
            <w:shd w:val="clear" w:color="auto" w:fill="auto"/>
          </w:tcPr>
          <w:p w14:paraId="31EAD964" w14:textId="77777777" w:rsidR="005345FF" w:rsidRPr="00433C66" w:rsidRDefault="005345FF" w:rsidP="0093207E">
            <w:pPr>
              <w:snapToGrid w:val="0"/>
              <w:spacing w:before="60" w:after="60" w:line="264" w:lineRule="auto"/>
              <w:jc w:val="both"/>
              <w:rPr>
                <w:rFonts w:eastAsia="Arial" w:cstheme="minorHAnsi"/>
                <w:sz w:val="20"/>
                <w:szCs w:val="20"/>
              </w:rPr>
            </w:pPr>
            <w:r w:rsidRPr="00433C66">
              <w:rPr>
                <w:rFonts w:eastAsia="Arial" w:cstheme="minorHAnsi"/>
                <w:sz w:val="20"/>
                <w:szCs w:val="20"/>
              </w:rPr>
              <w:t xml:space="preserve">Řešeno v rámci projektu pořízením nového firewallu a NAS serveru.  </w:t>
            </w:r>
          </w:p>
        </w:tc>
      </w:tr>
      <w:tr w:rsidR="005345FF" w:rsidRPr="00433C66" w14:paraId="41EEAF7A" w14:textId="77777777" w:rsidTr="0093207E">
        <w:tc>
          <w:tcPr>
            <w:tcW w:w="5221" w:type="dxa"/>
            <w:shd w:val="clear" w:color="auto" w:fill="auto"/>
          </w:tcPr>
          <w:p w14:paraId="0FE3C9ED" w14:textId="77777777" w:rsidR="005345FF" w:rsidRPr="00433C66" w:rsidRDefault="005345FF" w:rsidP="0093207E">
            <w:pPr>
              <w:pStyle w:val="Odstavecseseznamem1"/>
              <w:spacing w:before="60" w:after="60" w:line="264" w:lineRule="auto"/>
              <w:ind w:left="0"/>
              <w:jc w:val="both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33C6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logování přístupu uživatelů do sítě umožňující dohledání vazeb IP adresa – čas – uživatel, a to včetně ošetření v případě sdílených učeben (pracovních stanic apod.) </w:t>
            </w:r>
          </w:p>
        </w:tc>
        <w:tc>
          <w:tcPr>
            <w:tcW w:w="4008" w:type="dxa"/>
            <w:shd w:val="clear" w:color="auto" w:fill="auto"/>
          </w:tcPr>
          <w:p w14:paraId="30C64916" w14:textId="77777777" w:rsidR="005345FF" w:rsidRPr="00433C66" w:rsidRDefault="005345FF" w:rsidP="0093207E">
            <w:pPr>
              <w:snapToGrid w:val="0"/>
              <w:spacing w:before="60" w:after="60" w:line="264" w:lineRule="auto"/>
              <w:jc w:val="both"/>
              <w:rPr>
                <w:rFonts w:cstheme="minorHAnsi"/>
                <w:sz w:val="20"/>
                <w:szCs w:val="20"/>
              </w:rPr>
            </w:pPr>
            <w:r w:rsidRPr="00433C66">
              <w:rPr>
                <w:rFonts w:eastAsia="Arial" w:cstheme="minorHAnsi"/>
                <w:sz w:val="20"/>
                <w:szCs w:val="20"/>
              </w:rPr>
              <w:t>Řešeno v rámci projektu pořízením nového zařízení pro správu přístupu do sítě a NAS serveru s možností centrální správy prostřednictvím jednoho SW.</w:t>
            </w:r>
          </w:p>
        </w:tc>
      </w:tr>
      <w:tr w:rsidR="005345FF" w:rsidRPr="00433C66" w14:paraId="2B576669" w14:textId="77777777" w:rsidTr="0093207E">
        <w:tc>
          <w:tcPr>
            <w:tcW w:w="5221" w:type="dxa"/>
            <w:shd w:val="clear" w:color="auto" w:fill="auto"/>
          </w:tcPr>
          <w:p w14:paraId="7CCEB707" w14:textId="77777777" w:rsidR="005345FF" w:rsidRPr="00433C66" w:rsidRDefault="005345FF" w:rsidP="0093207E">
            <w:pPr>
              <w:pStyle w:val="Odstavecseseznamem1"/>
              <w:spacing w:before="60" w:after="60" w:line="264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33C66">
              <w:rPr>
                <w:rFonts w:asciiTheme="minorHAnsi" w:hAnsiTheme="minorHAnsi" w:cstheme="minorHAnsi"/>
                <w:bCs/>
                <w:sz w:val="20"/>
                <w:szCs w:val="20"/>
              </w:rPr>
              <w:t>síťové zařízení podporující rate limiting, antispoofing, ACL/xACL, rozhraní musí obsahovat všechny potřebné komponenty a licence pro zajištění řádné funkcionality</w:t>
            </w:r>
          </w:p>
        </w:tc>
        <w:tc>
          <w:tcPr>
            <w:tcW w:w="4008" w:type="dxa"/>
            <w:shd w:val="clear" w:color="auto" w:fill="auto"/>
          </w:tcPr>
          <w:p w14:paraId="21509456" w14:textId="77777777" w:rsidR="005345FF" w:rsidRPr="00433C66" w:rsidRDefault="005345FF" w:rsidP="0093207E">
            <w:pPr>
              <w:snapToGrid w:val="0"/>
              <w:spacing w:before="60" w:after="60" w:line="264" w:lineRule="auto"/>
              <w:jc w:val="both"/>
              <w:rPr>
                <w:rFonts w:cstheme="minorHAnsi"/>
                <w:sz w:val="20"/>
                <w:szCs w:val="20"/>
              </w:rPr>
            </w:pPr>
            <w:r w:rsidRPr="00433C66">
              <w:rPr>
                <w:rFonts w:eastAsia="Arial" w:cstheme="minorHAnsi"/>
                <w:sz w:val="20"/>
                <w:szCs w:val="20"/>
              </w:rPr>
              <w:t>Řešeno v rámci projektu pořízením nového zařízení pro správu přístupu do sítě.</w:t>
            </w:r>
          </w:p>
        </w:tc>
      </w:tr>
      <w:tr w:rsidR="005345FF" w:rsidRPr="00433C66" w14:paraId="55EAA0D3" w14:textId="77777777" w:rsidTr="0093207E">
        <w:tc>
          <w:tcPr>
            <w:tcW w:w="5221" w:type="dxa"/>
            <w:shd w:val="clear" w:color="auto" w:fill="auto"/>
          </w:tcPr>
          <w:p w14:paraId="53008257" w14:textId="77777777" w:rsidR="005345FF" w:rsidRPr="00433C66" w:rsidRDefault="005345FF" w:rsidP="0093207E">
            <w:pPr>
              <w:pStyle w:val="Odstavecseseznamem1"/>
              <w:spacing w:before="60" w:after="60" w:line="264" w:lineRule="auto"/>
              <w:ind w:left="0"/>
              <w:jc w:val="both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33C66">
              <w:rPr>
                <w:rFonts w:asciiTheme="minorHAnsi" w:hAnsiTheme="minorHAnsi" w:cstheme="minorHAnsi"/>
                <w:bCs/>
                <w:sz w:val="20"/>
                <w:szCs w:val="20"/>
              </w:rPr>
              <w:t>zařízení umožňující kontrolu http a https provozu, kategorizaci a selekci obsahu dostupného pro vybrané skupiny uživatel (učitel, žák), blokování nežádoucích kategorií obsahu, antivirovou kontrolou stahovaného obsahu</w:t>
            </w:r>
          </w:p>
        </w:tc>
        <w:tc>
          <w:tcPr>
            <w:tcW w:w="4008" w:type="dxa"/>
            <w:shd w:val="clear" w:color="auto" w:fill="auto"/>
          </w:tcPr>
          <w:p w14:paraId="55952649" w14:textId="77777777" w:rsidR="005345FF" w:rsidRPr="00433C66" w:rsidRDefault="005345FF" w:rsidP="0093207E">
            <w:pPr>
              <w:snapToGrid w:val="0"/>
              <w:spacing w:before="60" w:after="60" w:line="264" w:lineRule="auto"/>
              <w:jc w:val="both"/>
              <w:rPr>
                <w:rFonts w:cstheme="minorHAnsi"/>
                <w:sz w:val="20"/>
                <w:szCs w:val="20"/>
              </w:rPr>
            </w:pPr>
            <w:r w:rsidRPr="00433C66">
              <w:rPr>
                <w:rFonts w:eastAsia="Arial" w:cstheme="minorHAnsi"/>
                <w:sz w:val="20"/>
                <w:szCs w:val="20"/>
              </w:rPr>
              <w:t xml:space="preserve">Bude splněno pořízením nového firewallu s odpovídajícími parametry/funkcemi. </w:t>
            </w:r>
          </w:p>
        </w:tc>
      </w:tr>
      <w:tr w:rsidR="005345FF" w:rsidRPr="00433C66" w14:paraId="234D7C50" w14:textId="77777777" w:rsidTr="0093207E">
        <w:tc>
          <w:tcPr>
            <w:tcW w:w="5221" w:type="dxa"/>
            <w:shd w:val="clear" w:color="auto" w:fill="auto"/>
          </w:tcPr>
          <w:p w14:paraId="2528A47B" w14:textId="77777777" w:rsidR="005345FF" w:rsidRPr="00433C66" w:rsidRDefault="005345FF" w:rsidP="0093207E">
            <w:pPr>
              <w:pStyle w:val="Odstavecseseznamem1"/>
              <w:spacing w:before="60" w:after="60" w:line="264" w:lineRule="auto"/>
              <w:ind w:left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33C66">
              <w:rPr>
                <w:rFonts w:asciiTheme="minorHAnsi" w:hAnsiTheme="minorHAnsi" w:cstheme="minorHAnsi"/>
                <w:bCs/>
                <w:sz w:val="20"/>
                <w:szCs w:val="20"/>
              </w:rPr>
              <w:t>možnost snadné/automatické rekonfigurace ACL/FW na základě identifikovaných útoků</w:t>
            </w:r>
          </w:p>
        </w:tc>
        <w:tc>
          <w:tcPr>
            <w:tcW w:w="4008" w:type="dxa"/>
            <w:shd w:val="clear" w:color="auto" w:fill="auto"/>
          </w:tcPr>
          <w:p w14:paraId="233AD6C1" w14:textId="77777777" w:rsidR="005345FF" w:rsidRPr="00433C66" w:rsidRDefault="005345FF" w:rsidP="0093207E">
            <w:pPr>
              <w:snapToGrid w:val="0"/>
              <w:spacing w:before="60" w:after="60" w:line="264" w:lineRule="auto"/>
              <w:jc w:val="both"/>
              <w:rPr>
                <w:rFonts w:cstheme="minorHAnsi"/>
                <w:sz w:val="20"/>
                <w:szCs w:val="20"/>
              </w:rPr>
            </w:pPr>
            <w:r w:rsidRPr="00433C66">
              <w:rPr>
                <w:rFonts w:eastAsia="Arial" w:cstheme="minorHAnsi"/>
                <w:sz w:val="20"/>
                <w:szCs w:val="20"/>
              </w:rPr>
              <w:t>Řešeno v rámci projektu pořízením nového zařízení pro správu přístupu do sítě.</w:t>
            </w:r>
          </w:p>
        </w:tc>
      </w:tr>
    </w:tbl>
    <w:p w14:paraId="6EA6C680" w14:textId="77777777" w:rsidR="005345FF" w:rsidRPr="00433C66" w:rsidRDefault="005345FF" w:rsidP="005345F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5"/>
          <w:tab w:val="left" w:pos="4956"/>
          <w:tab w:val="left" w:pos="7020"/>
        </w:tabs>
        <w:spacing w:before="120" w:after="60" w:line="264" w:lineRule="auto"/>
        <w:rPr>
          <w:rFonts w:cstheme="minorHAnsi"/>
          <w:b/>
        </w:rPr>
      </w:pPr>
      <w:r w:rsidRPr="00433C66">
        <w:rPr>
          <w:rFonts w:cstheme="minorHAnsi"/>
          <w:b/>
        </w:rPr>
        <w:t>b) Vnitřní konektivita školy (LAN)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5221"/>
        <w:gridCol w:w="4008"/>
      </w:tblGrid>
      <w:tr w:rsidR="005345FF" w:rsidRPr="00433C66" w14:paraId="57214522" w14:textId="77777777" w:rsidTr="0093207E">
        <w:tc>
          <w:tcPr>
            <w:tcW w:w="52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4F81BD"/>
          </w:tcPr>
          <w:p w14:paraId="0F1A1A9C" w14:textId="77777777" w:rsidR="005345FF" w:rsidRPr="00433C66" w:rsidRDefault="005345FF" w:rsidP="0093207E">
            <w:pPr>
              <w:spacing w:before="60" w:after="60" w:line="264" w:lineRule="auto"/>
              <w:jc w:val="both"/>
              <w:rPr>
                <w:rFonts w:cstheme="minorHAnsi"/>
                <w:b/>
                <w:bCs/>
                <w:color w:val="FFFFFF"/>
                <w:sz w:val="20"/>
                <w:szCs w:val="20"/>
              </w:rPr>
            </w:pPr>
            <w:r w:rsidRPr="00433C66">
              <w:rPr>
                <w:rFonts w:cstheme="minorHAnsi"/>
                <w:b/>
                <w:bCs/>
                <w:color w:val="FFFFFF"/>
                <w:sz w:val="20"/>
                <w:szCs w:val="20"/>
              </w:rPr>
              <w:t xml:space="preserve">Parametr dle standardu </w:t>
            </w:r>
          </w:p>
        </w:tc>
        <w:tc>
          <w:tcPr>
            <w:tcW w:w="400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4F81BD"/>
          </w:tcPr>
          <w:p w14:paraId="777B7AC1" w14:textId="77777777" w:rsidR="005345FF" w:rsidRPr="00433C66" w:rsidRDefault="005345FF" w:rsidP="0093207E">
            <w:pPr>
              <w:spacing w:before="60" w:after="60" w:line="264" w:lineRule="auto"/>
              <w:jc w:val="both"/>
              <w:rPr>
                <w:rFonts w:cstheme="minorHAnsi"/>
                <w:sz w:val="20"/>
                <w:szCs w:val="20"/>
              </w:rPr>
            </w:pPr>
            <w:r w:rsidRPr="00433C66">
              <w:rPr>
                <w:rFonts w:cstheme="minorHAnsi"/>
                <w:b/>
                <w:bCs/>
                <w:color w:val="FFFFFF"/>
                <w:sz w:val="20"/>
                <w:szCs w:val="20"/>
              </w:rPr>
              <w:t xml:space="preserve">Způsob naplnění  parametru </w:t>
            </w:r>
          </w:p>
        </w:tc>
      </w:tr>
      <w:tr w:rsidR="005345FF" w:rsidRPr="00433C66" w14:paraId="106CAB44" w14:textId="77777777" w:rsidTr="0093207E">
        <w:tc>
          <w:tcPr>
            <w:tcW w:w="9229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8CCE4" w:themeFill="accent1" w:themeFillTint="66"/>
          </w:tcPr>
          <w:p w14:paraId="32660F7B" w14:textId="77777777" w:rsidR="005345FF" w:rsidRPr="00433C66" w:rsidRDefault="005345FF" w:rsidP="0093207E">
            <w:pPr>
              <w:snapToGrid w:val="0"/>
              <w:spacing w:before="60" w:after="60" w:line="264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433C66">
              <w:rPr>
                <w:rFonts w:cstheme="minorHAnsi"/>
                <w:b/>
                <w:bCs/>
                <w:sz w:val="20"/>
                <w:szCs w:val="20"/>
              </w:rPr>
              <w:t>Povinné minimální bezpečnostní parametry (bez ohledu na typ síťového připojení)</w:t>
            </w:r>
          </w:p>
        </w:tc>
      </w:tr>
      <w:tr w:rsidR="005345FF" w:rsidRPr="00433C66" w14:paraId="268F9938" w14:textId="77777777" w:rsidTr="0093207E">
        <w:tc>
          <w:tcPr>
            <w:tcW w:w="52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14:paraId="33F3116B" w14:textId="77777777" w:rsidR="005345FF" w:rsidRPr="00433C66" w:rsidRDefault="005345FF" w:rsidP="0093207E">
            <w:pPr>
              <w:pStyle w:val="Odstavecseseznamem1"/>
              <w:spacing w:before="60" w:after="60" w:line="264" w:lineRule="auto"/>
              <w:ind w:left="0"/>
              <w:jc w:val="both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33C6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Monitorování IP (IPv4 a IPv6) datových toků formou exportu provozních informací o přenesených datech v členění minimálně zdrojová/cílová IP adresa, zdrojový/cílový TCP/UDP port (či ICMP typ) - RFC3954 nebo ekvivalent (např. NetFlow) – systém pro monitorování a sběr provozně-lokačních údajů minimálně na úrovni rozhraní WAN, ideálně i LAN) a to bez </w:t>
            </w:r>
            <w:r w:rsidRPr="00433C66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negativních vlivů na zátěž a propustnost zařízeni s kapacitou pro uchování dat po dobu minimálně 2 měsíců</w:t>
            </w:r>
          </w:p>
        </w:tc>
        <w:tc>
          <w:tcPr>
            <w:tcW w:w="400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14:paraId="0EEFF4D0" w14:textId="77777777" w:rsidR="005345FF" w:rsidRPr="00433C66" w:rsidRDefault="005345FF" w:rsidP="0093207E">
            <w:pPr>
              <w:snapToGrid w:val="0"/>
              <w:spacing w:before="60" w:after="60" w:line="264" w:lineRule="auto"/>
              <w:jc w:val="both"/>
              <w:rPr>
                <w:rFonts w:cstheme="minorHAnsi"/>
                <w:sz w:val="20"/>
                <w:szCs w:val="20"/>
              </w:rPr>
            </w:pPr>
            <w:r w:rsidRPr="00433C66">
              <w:rPr>
                <w:rFonts w:eastAsia="Arial" w:cstheme="minorHAnsi"/>
                <w:sz w:val="20"/>
                <w:szCs w:val="20"/>
              </w:rPr>
              <w:lastRenderedPageBreak/>
              <w:t>Řešeno v rámci projektu pořízením nového zařízení pro správu přístupu do sítě.</w:t>
            </w:r>
          </w:p>
        </w:tc>
      </w:tr>
      <w:tr w:rsidR="005345FF" w:rsidRPr="00433C66" w14:paraId="597334F4" w14:textId="77777777" w:rsidTr="0093207E">
        <w:tc>
          <w:tcPr>
            <w:tcW w:w="52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14:paraId="6DF5C206" w14:textId="77777777" w:rsidR="005345FF" w:rsidRPr="00433C66" w:rsidRDefault="005345FF" w:rsidP="0093207E">
            <w:pPr>
              <w:pStyle w:val="Odstavecseseznamem1"/>
              <w:spacing w:before="60" w:after="60" w:line="264" w:lineRule="auto"/>
              <w:ind w:left="0"/>
              <w:jc w:val="both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33C66">
              <w:rPr>
                <w:rFonts w:asciiTheme="minorHAnsi" w:hAnsiTheme="minorHAnsi" w:cstheme="minorHAnsi"/>
                <w:bCs/>
                <w:sz w:val="20"/>
                <w:szCs w:val="20"/>
              </w:rPr>
              <w:t>Povinné řešení systému správy uživatelů (Identity Management), tj. centrální databáze identit (LDAP, AD, apod.) a její využití pro autentizaci uživatelů (žáci i učitelé) za účelem bezpečného a auditovatelného přístupu k síti, resp. síťovým službám.</w:t>
            </w:r>
          </w:p>
        </w:tc>
        <w:tc>
          <w:tcPr>
            <w:tcW w:w="400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14:paraId="0821415E" w14:textId="77777777" w:rsidR="005345FF" w:rsidRPr="00433C66" w:rsidRDefault="005345FF" w:rsidP="0093207E">
            <w:pPr>
              <w:snapToGrid w:val="0"/>
              <w:spacing w:before="60" w:after="60" w:line="264" w:lineRule="auto"/>
              <w:jc w:val="both"/>
              <w:rPr>
                <w:rFonts w:eastAsia="Arial" w:cstheme="minorHAnsi"/>
                <w:sz w:val="20"/>
                <w:szCs w:val="20"/>
              </w:rPr>
            </w:pPr>
            <w:r w:rsidRPr="00433C66">
              <w:rPr>
                <w:rFonts w:eastAsia="Arial" w:cstheme="minorHAnsi"/>
                <w:sz w:val="20"/>
                <w:szCs w:val="20"/>
              </w:rPr>
              <w:t>Řešeno v rámci projektu pořízením nového zařízení pro správu přístupu do sítě a NAS serveru s možností centrální správy prostřednictvím jednoho SW.</w:t>
            </w:r>
          </w:p>
          <w:p w14:paraId="7ED556E3" w14:textId="77777777" w:rsidR="005345FF" w:rsidRPr="00433C66" w:rsidRDefault="005345FF" w:rsidP="0093207E">
            <w:pPr>
              <w:snapToGrid w:val="0"/>
              <w:spacing w:before="60" w:after="60" w:line="264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345FF" w:rsidRPr="00433C66" w14:paraId="3CE6CBD6" w14:textId="77777777" w:rsidTr="0093207E">
        <w:tc>
          <w:tcPr>
            <w:tcW w:w="52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14:paraId="33C36376" w14:textId="77777777" w:rsidR="005345FF" w:rsidRPr="00433C66" w:rsidRDefault="005345FF" w:rsidP="0093207E">
            <w:pPr>
              <w:pStyle w:val="Odstavecseseznamem1"/>
              <w:spacing w:before="60" w:after="60" w:line="264" w:lineRule="auto"/>
              <w:ind w:left="0"/>
              <w:jc w:val="both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33C66">
              <w:rPr>
                <w:rFonts w:asciiTheme="minorHAnsi" w:hAnsiTheme="minorHAnsi" w:cstheme="minorHAnsi"/>
                <w:bCs/>
                <w:sz w:val="20"/>
                <w:szCs w:val="20"/>
              </w:rPr>
              <w:t>logování přístupu uživatelů do sítě umožňující dohledání vazeb IP adresa – čas – uživatel</w:t>
            </w:r>
          </w:p>
        </w:tc>
        <w:tc>
          <w:tcPr>
            <w:tcW w:w="400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14:paraId="69CB7224" w14:textId="77777777" w:rsidR="005345FF" w:rsidRPr="00433C66" w:rsidRDefault="005345FF" w:rsidP="0093207E">
            <w:pPr>
              <w:snapToGrid w:val="0"/>
              <w:spacing w:before="60" w:after="60" w:line="264" w:lineRule="auto"/>
              <w:jc w:val="both"/>
              <w:rPr>
                <w:rFonts w:cstheme="minorHAnsi"/>
                <w:sz w:val="20"/>
                <w:szCs w:val="20"/>
              </w:rPr>
            </w:pPr>
            <w:r w:rsidRPr="00433C66">
              <w:rPr>
                <w:rFonts w:eastAsia="Arial" w:cstheme="minorHAnsi"/>
                <w:sz w:val="20"/>
                <w:szCs w:val="20"/>
              </w:rPr>
              <w:t>Řešeno v rámci projektu pořízením nového NAS serveru.</w:t>
            </w:r>
          </w:p>
        </w:tc>
      </w:tr>
      <w:tr w:rsidR="005345FF" w:rsidRPr="00433C66" w14:paraId="4C266D6F" w14:textId="77777777" w:rsidTr="0093207E">
        <w:tc>
          <w:tcPr>
            <w:tcW w:w="9229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C6D9F1"/>
          </w:tcPr>
          <w:p w14:paraId="7D2694C6" w14:textId="77777777" w:rsidR="005345FF" w:rsidRPr="00433C66" w:rsidRDefault="005345FF" w:rsidP="0093207E">
            <w:pPr>
              <w:snapToGrid w:val="0"/>
              <w:spacing w:before="60" w:after="60" w:line="264" w:lineRule="auto"/>
              <w:jc w:val="both"/>
              <w:rPr>
                <w:rFonts w:cstheme="minorHAnsi"/>
                <w:sz w:val="20"/>
                <w:szCs w:val="20"/>
              </w:rPr>
            </w:pPr>
            <w:r w:rsidRPr="00433C66">
              <w:rPr>
                <w:rFonts w:cstheme="minorHAnsi"/>
                <w:b/>
                <w:bCs/>
                <w:sz w:val="20"/>
                <w:szCs w:val="20"/>
              </w:rPr>
              <w:t>Povinné minimální parametry v oblasti pevné LAN</w:t>
            </w:r>
          </w:p>
        </w:tc>
      </w:tr>
      <w:tr w:rsidR="005345FF" w:rsidRPr="00433C66" w14:paraId="56191F01" w14:textId="77777777" w:rsidTr="0093207E">
        <w:tc>
          <w:tcPr>
            <w:tcW w:w="52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14:paraId="79411EC0" w14:textId="77777777" w:rsidR="005345FF" w:rsidRPr="00433C66" w:rsidRDefault="005345FF" w:rsidP="0093207E">
            <w:pPr>
              <w:pStyle w:val="Odstavecseseznamem1"/>
              <w:spacing w:before="60" w:after="60" w:line="264" w:lineRule="auto"/>
              <w:ind w:left="0"/>
              <w:jc w:val="both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33C66">
              <w:rPr>
                <w:rFonts w:asciiTheme="minorHAnsi" w:hAnsiTheme="minorHAnsi" w:cstheme="minorHAnsi"/>
                <w:bCs/>
                <w:sz w:val="20"/>
                <w:szCs w:val="20"/>
              </w:rPr>
              <w:t>Minimální konektivita stanic a dalších koncových zařízení 100Mbit/s fullduplex</w:t>
            </w:r>
          </w:p>
        </w:tc>
        <w:tc>
          <w:tcPr>
            <w:tcW w:w="400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14:paraId="5245AD60" w14:textId="77777777" w:rsidR="005345FF" w:rsidRPr="00433C66" w:rsidRDefault="005345FF" w:rsidP="0093207E">
            <w:pPr>
              <w:snapToGrid w:val="0"/>
              <w:spacing w:before="60" w:after="60" w:line="264" w:lineRule="auto"/>
              <w:jc w:val="both"/>
              <w:rPr>
                <w:rFonts w:cstheme="minorHAnsi"/>
                <w:sz w:val="20"/>
                <w:szCs w:val="20"/>
              </w:rPr>
            </w:pPr>
            <w:r w:rsidRPr="00433C66">
              <w:rPr>
                <w:rFonts w:eastAsia="Arial" w:cstheme="minorHAnsi"/>
                <w:sz w:val="20"/>
                <w:szCs w:val="20"/>
              </w:rPr>
              <w:t>Bude instalována kabeláž typu CAT 6 LSOH Šířka pásma:min 250 Mhz a nový switch.</w:t>
            </w:r>
          </w:p>
        </w:tc>
      </w:tr>
      <w:tr w:rsidR="005345FF" w:rsidRPr="00433C66" w14:paraId="306D7952" w14:textId="77777777" w:rsidTr="0093207E">
        <w:tc>
          <w:tcPr>
            <w:tcW w:w="52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14:paraId="1CC74F1E" w14:textId="77777777" w:rsidR="005345FF" w:rsidRPr="00433C66" w:rsidRDefault="005345FF" w:rsidP="0093207E">
            <w:pPr>
              <w:pStyle w:val="Odstavecseseznamem1"/>
              <w:spacing w:before="60" w:after="60" w:line="264" w:lineRule="auto"/>
              <w:ind w:left="0"/>
              <w:jc w:val="both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33C66">
              <w:rPr>
                <w:rFonts w:asciiTheme="minorHAnsi" w:hAnsiTheme="minorHAnsi" w:cstheme="minorHAnsi"/>
                <w:bCs/>
                <w:sz w:val="20"/>
                <w:szCs w:val="20"/>
              </w:rPr>
              <w:t>Strukturovaná kabeláž pro připojení pracovních stanic a dalších zařízení (tiskárny, servery, AP,…)</w:t>
            </w:r>
          </w:p>
        </w:tc>
        <w:tc>
          <w:tcPr>
            <w:tcW w:w="400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14:paraId="2532FF00" w14:textId="77777777" w:rsidR="005345FF" w:rsidRPr="00433C66" w:rsidRDefault="005345FF" w:rsidP="0093207E">
            <w:pPr>
              <w:snapToGrid w:val="0"/>
              <w:spacing w:before="60" w:after="60" w:line="264" w:lineRule="auto"/>
              <w:jc w:val="both"/>
              <w:rPr>
                <w:rFonts w:cstheme="minorHAnsi"/>
                <w:sz w:val="20"/>
                <w:szCs w:val="20"/>
              </w:rPr>
            </w:pPr>
            <w:r w:rsidRPr="00433C66">
              <w:rPr>
                <w:rFonts w:eastAsia="Arial" w:cstheme="minorHAnsi"/>
                <w:sz w:val="20"/>
                <w:szCs w:val="20"/>
              </w:rPr>
              <w:t>Bude instalována kabeláž typu CAT 6.</w:t>
            </w:r>
          </w:p>
        </w:tc>
      </w:tr>
      <w:tr w:rsidR="005345FF" w:rsidRPr="00433C66" w14:paraId="300AEA6C" w14:textId="77777777" w:rsidTr="0093207E">
        <w:tc>
          <w:tcPr>
            <w:tcW w:w="52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14:paraId="72D3FBDA" w14:textId="77777777" w:rsidR="005345FF" w:rsidRPr="00433C66" w:rsidRDefault="005345FF" w:rsidP="0093207E">
            <w:pPr>
              <w:pStyle w:val="Odstavecseseznamem1"/>
              <w:spacing w:before="60" w:after="60" w:line="264" w:lineRule="auto"/>
              <w:ind w:left="0"/>
              <w:jc w:val="both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33C66">
              <w:rPr>
                <w:rFonts w:asciiTheme="minorHAnsi" w:hAnsiTheme="minorHAnsi" w:cstheme="minorHAnsi"/>
                <w:bCs/>
                <w:sz w:val="20"/>
                <w:szCs w:val="20"/>
              </w:rPr>
              <w:t>Minimální konektivita serverů, aktivních síťových prvků, bezpečnostních zařízení, NAS 1Gbit/s fullduplex</w:t>
            </w:r>
          </w:p>
        </w:tc>
        <w:tc>
          <w:tcPr>
            <w:tcW w:w="400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14:paraId="4971DBD2" w14:textId="77777777" w:rsidR="005345FF" w:rsidRPr="00433C66" w:rsidRDefault="005345FF" w:rsidP="0093207E">
            <w:pPr>
              <w:snapToGrid w:val="0"/>
              <w:spacing w:before="60" w:after="60" w:line="264" w:lineRule="auto"/>
              <w:jc w:val="both"/>
              <w:rPr>
                <w:rFonts w:cstheme="minorHAnsi"/>
                <w:sz w:val="20"/>
                <w:szCs w:val="20"/>
              </w:rPr>
            </w:pPr>
            <w:r w:rsidRPr="00433C66">
              <w:rPr>
                <w:rFonts w:eastAsia="Arial" w:cstheme="minorHAnsi"/>
                <w:sz w:val="20"/>
                <w:szCs w:val="20"/>
              </w:rPr>
              <w:t>Řešeno v rámci projektu pořízením nového switche.</w:t>
            </w:r>
          </w:p>
        </w:tc>
      </w:tr>
      <w:tr w:rsidR="005345FF" w:rsidRPr="00433C66" w14:paraId="796F4262" w14:textId="77777777" w:rsidTr="0093207E">
        <w:tc>
          <w:tcPr>
            <w:tcW w:w="52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14:paraId="2DCFF0A0" w14:textId="77777777" w:rsidR="005345FF" w:rsidRPr="00433C66" w:rsidRDefault="005345FF" w:rsidP="0093207E">
            <w:pPr>
              <w:pStyle w:val="Odstavecseseznamem1"/>
              <w:spacing w:before="60" w:after="60" w:line="264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33C66">
              <w:rPr>
                <w:rFonts w:asciiTheme="minorHAnsi" w:hAnsiTheme="minorHAnsi" w:cstheme="minorHAnsi"/>
                <w:bCs/>
                <w:sz w:val="20"/>
                <w:szCs w:val="20"/>
              </w:rPr>
              <w:t>Páteřní rozvody mezi budovami v areálu realizovány prostřednictvím optických, metalických vláken popř. bezdrátovými spoji v licencovaném pásmu (povolení ČTÚ)</w:t>
            </w:r>
          </w:p>
        </w:tc>
        <w:tc>
          <w:tcPr>
            <w:tcW w:w="400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14:paraId="1D4EF73B" w14:textId="77777777" w:rsidR="005345FF" w:rsidRPr="00433C66" w:rsidRDefault="005345FF" w:rsidP="0093207E">
            <w:pPr>
              <w:snapToGrid w:val="0"/>
              <w:spacing w:before="60" w:after="60" w:line="264" w:lineRule="auto"/>
              <w:jc w:val="both"/>
              <w:rPr>
                <w:rFonts w:cstheme="minorHAnsi"/>
                <w:sz w:val="20"/>
                <w:szCs w:val="20"/>
              </w:rPr>
            </w:pPr>
            <w:r w:rsidRPr="00433C66">
              <w:rPr>
                <w:rFonts w:cstheme="minorHAnsi"/>
                <w:sz w:val="20"/>
                <w:szCs w:val="20"/>
              </w:rPr>
              <w:t xml:space="preserve">Rozvody budou realizovány prostřednictvím optických a metalických vláken (kabelů). </w:t>
            </w:r>
          </w:p>
        </w:tc>
      </w:tr>
      <w:tr w:rsidR="005345FF" w:rsidRPr="00433C66" w14:paraId="1402C77F" w14:textId="77777777" w:rsidTr="0093207E">
        <w:tc>
          <w:tcPr>
            <w:tcW w:w="52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14:paraId="3C52B365" w14:textId="77777777" w:rsidR="005345FF" w:rsidRPr="00433C66" w:rsidRDefault="005345FF" w:rsidP="0093207E">
            <w:pPr>
              <w:pStyle w:val="Odstavecseseznamem1"/>
              <w:spacing w:before="60" w:after="60" w:line="264" w:lineRule="auto"/>
              <w:ind w:left="0"/>
              <w:jc w:val="both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33C66">
              <w:rPr>
                <w:rFonts w:asciiTheme="minorHAnsi" w:hAnsiTheme="minorHAnsi" w:cstheme="minorHAnsi"/>
                <w:bCs/>
                <w:sz w:val="20"/>
                <w:szCs w:val="20"/>
              </w:rPr>
              <w:t>Aktivní prvky (centrální směrovače a centrální přepínače; L2 i L3)</w:t>
            </w:r>
            <w:r w:rsidRPr="00433C66">
              <w:rPr>
                <w:rStyle w:val="Znakapoznpodarou"/>
                <w:rFonts w:asciiTheme="minorHAnsi" w:hAnsiTheme="minorHAnsi" w:cstheme="minorHAnsi"/>
                <w:bCs/>
                <w:sz w:val="20"/>
                <w:szCs w:val="20"/>
              </w:rPr>
              <w:footnoteReference w:id="1"/>
            </w:r>
            <w:r w:rsidRPr="00433C6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 neblokující architekturou přepínacího subsystému (wire speed), podpora 802.1Q VLAN, podpora 802.1X, radius based MAC autentizace,…</w:t>
            </w:r>
          </w:p>
        </w:tc>
        <w:tc>
          <w:tcPr>
            <w:tcW w:w="400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14:paraId="4BB90507" w14:textId="77777777" w:rsidR="005345FF" w:rsidRPr="00433C66" w:rsidRDefault="005345FF" w:rsidP="0093207E">
            <w:pPr>
              <w:snapToGrid w:val="0"/>
              <w:spacing w:before="60" w:after="60" w:line="264" w:lineRule="auto"/>
              <w:jc w:val="both"/>
              <w:rPr>
                <w:rFonts w:cstheme="minorHAnsi"/>
                <w:sz w:val="20"/>
                <w:szCs w:val="20"/>
              </w:rPr>
            </w:pPr>
            <w:r w:rsidRPr="00433C66">
              <w:rPr>
                <w:rFonts w:eastAsia="Arial" w:cstheme="minorHAnsi"/>
                <w:sz w:val="20"/>
                <w:szCs w:val="20"/>
              </w:rPr>
              <w:t>Bude pořízen nový firewall a switch.</w:t>
            </w:r>
          </w:p>
        </w:tc>
      </w:tr>
      <w:tr w:rsidR="005345FF" w:rsidRPr="00433C66" w14:paraId="669AD14F" w14:textId="77777777" w:rsidTr="0093207E">
        <w:tc>
          <w:tcPr>
            <w:tcW w:w="9229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C6D9F1"/>
          </w:tcPr>
          <w:p w14:paraId="49AC0078" w14:textId="77777777" w:rsidR="005345FF" w:rsidRPr="00433C66" w:rsidRDefault="005345FF" w:rsidP="0093207E">
            <w:pPr>
              <w:snapToGrid w:val="0"/>
              <w:spacing w:before="60" w:after="60" w:line="264" w:lineRule="auto"/>
              <w:jc w:val="both"/>
              <w:rPr>
                <w:rFonts w:cstheme="minorHAnsi"/>
                <w:sz w:val="20"/>
                <w:szCs w:val="20"/>
              </w:rPr>
            </w:pPr>
            <w:r w:rsidRPr="00433C66">
              <w:rPr>
                <w:rFonts w:cstheme="minorHAnsi"/>
                <w:b/>
                <w:bCs/>
                <w:sz w:val="20"/>
                <w:szCs w:val="20"/>
              </w:rPr>
              <w:t>Povinné minimální parametry v oblasti bezdrátových sítí (wifi)</w:t>
            </w:r>
          </w:p>
        </w:tc>
      </w:tr>
      <w:tr w:rsidR="005345FF" w:rsidRPr="00433C66" w14:paraId="3709E39E" w14:textId="77777777" w:rsidTr="0093207E">
        <w:tc>
          <w:tcPr>
            <w:tcW w:w="52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14:paraId="5C5CBC1C" w14:textId="77777777" w:rsidR="005345FF" w:rsidRPr="00433C66" w:rsidRDefault="005345FF" w:rsidP="0093207E">
            <w:pPr>
              <w:pStyle w:val="Odstavecseseznamem1"/>
              <w:spacing w:before="60" w:after="60" w:line="264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33C66">
              <w:rPr>
                <w:rFonts w:asciiTheme="minorHAnsi" w:hAnsiTheme="minorHAnsi" w:cstheme="minorHAnsi"/>
                <w:bCs/>
                <w:sz w:val="20"/>
                <w:szCs w:val="20"/>
              </w:rPr>
              <w:t>Podpora mechanismu izolace klientů</w:t>
            </w:r>
          </w:p>
        </w:tc>
        <w:tc>
          <w:tcPr>
            <w:tcW w:w="400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14:paraId="6CA9540A" w14:textId="77777777" w:rsidR="005345FF" w:rsidRPr="00433C66" w:rsidRDefault="005345FF" w:rsidP="0093207E">
            <w:pPr>
              <w:snapToGrid w:val="0"/>
              <w:spacing w:before="60" w:after="60" w:line="264" w:lineRule="auto"/>
              <w:jc w:val="both"/>
              <w:rPr>
                <w:rFonts w:cstheme="minorHAnsi"/>
                <w:sz w:val="20"/>
                <w:szCs w:val="20"/>
              </w:rPr>
            </w:pPr>
            <w:r w:rsidRPr="00433C66">
              <w:rPr>
                <w:rFonts w:eastAsia="Arial" w:cstheme="minorHAnsi"/>
                <w:sz w:val="20"/>
                <w:szCs w:val="20"/>
              </w:rPr>
              <w:t>Zabezpečí nové zařízení pro správu přístupu do sítě</w:t>
            </w:r>
          </w:p>
        </w:tc>
      </w:tr>
      <w:tr w:rsidR="005345FF" w:rsidRPr="00433C66" w14:paraId="51D8317B" w14:textId="77777777" w:rsidTr="0093207E">
        <w:tc>
          <w:tcPr>
            <w:tcW w:w="52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14:paraId="116DF21A" w14:textId="77777777" w:rsidR="005345FF" w:rsidRPr="00433C66" w:rsidRDefault="005345FF" w:rsidP="0093207E">
            <w:pPr>
              <w:pStyle w:val="Odstavecseseznamem1"/>
              <w:spacing w:before="60" w:after="60" w:line="264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33C66">
              <w:rPr>
                <w:rFonts w:asciiTheme="minorHAnsi" w:hAnsiTheme="minorHAnsi" w:cstheme="minorHAnsi"/>
                <w:bCs/>
                <w:sz w:val="20"/>
                <w:szCs w:val="20"/>
              </w:rPr>
              <w:t>Návrh topologie wifi sítě a analýza pokrytí signálem počítající s konzistentní Wi-Fi službou  v příslušných prostorách školy a s kapacitami pro provoz mobilních zařízení pedagogického sboru i studentů</w:t>
            </w:r>
          </w:p>
        </w:tc>
        <w:tc>
          <w:tcPr>
            <w:tcW w:w="400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14:paraId="41ED90C8" w14:textId="77777777" w:rsidR="005345FF" w:rsidRPr="00433C66" w:rsidRDefault="005345FF" w:rsidP="0093207E">
            <w:pPr>
              <w:snapToGrid w:val="0"/>
              <w:spacing w:before="60" w:after="60" w:line="264" w:lineRule="auto"/>
              <w:jc w:val="both"/>
              <w:rPr>
                <w:rFonts w:cstheme="minorHAnsi"/>
                <w:sz w:val="20"/>
                <w:szCs w:val="20"/>
              </w:rPr>
            </w:pPr>
            <w:r w:rsidRPr="00433C66">
              <w:rPr>
                <w:rFonts w:cstheme="minorHAnsi"/>
                <w:sz w:val="20"/>
                <w:szCs w:val="20"/>
              </w:rPr>
              <w:t>Viz návrh topologie. Signálem wi-fi bude pokryta celá budova školy. Konzistence bude dosaženo prostřednictvím nového zařízení pro správu přístupu do sítě.</w:t>
            </w:r>
          </w:p>
        </w:tc>
      </w:tr>
      <w:tr w:rsidR="005345FF" w:rsidRPr="00433C66" w14:paraId="40A4C8B6" w14:textId="77777777" w:rsidTr="0093207E">
        <w:tc>
          <w:tcPr>
            <w:tcW w:w="52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14:paraId="6DEF19F1" w14:textId="77777777" w:rsidR="005345FF" w:rsidRPr="00433C66" w:rsidRDefault="005345FF" w:rsidP="0093207E">
            <w:pPr>
              <w:pStyle w:val="Odstavecseseznamem1"/>
              <w:spacing w:before="60" w:after="60" w:line="264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33C66">
              <w:rPr>
                <w:rFonts w:asciiTheme="minorHAnsi" w:hAnsiTheme="minorHAnsi" w:cstheme="minorHAnsi"/>
                <w:bCs/>
                <w:sz w:val="20"/>
                <w:szCs w:val="20"/>
              </w:rPr>
              <w:t>Centralizovaná architektura správy wifi sítě (centrální řadič, centrální management, tzv. thin access pointy, popř. alespoň centrální řešení distribuce konfigurací s podporou automatického rozložení zátěže klientů, roamingu mezi spravované access pointy a automatickým laděním kanálů a síly signálu včetně detekce a reakce na non-Wi-Fi rušení)</w:t>
            </w:r>
          </w:p>
        </w:tc>
        <w:tc>
          <w:tcPr>
            <w:tcW w:w="400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14:paraId="08C31FBA" w14:textId="77777777" w:rsidR="005345FF" w:rsidRPr="00433C66" w:rsidRDefault="005345FF" w:rsidP="0093207E">
            <w:pPr>
              <w:snapToGrid w:val="0"/>
              <w:spacing w:before="60" w:after="60" w:line="264" w:lineRule="auto"/>
              <w:jc w:val="both"/>
              <w:rPr>
                <w:rFonts w:cstheme="minorHAnsi"/>
                <w:sz w:val="20"/>
                <w:szCs w:val="20"/>
              </w:rPr>
            </w:pPr>
            <w:r w:rsidRPr="00433C66">
              <w:rPr>
                <w:rFonts w:eastAsia="Arial" w:cstheme="minorHAnsi"/>
                <w:sz w:val="20"/>
                <w:szCs w:val="20"/>
              </w:rPr>
              <w:t>Zabezpečí nové zařízení pro správu přístupu do sítě</w:t>
            </w:r>
          </w:p>
        </w:tc>
      </w:tr>
      <w:tr w:rsidR="005345FF" w:rsidRPr="00433C66" w14:paraId="117305BF" w14:textId="77777777" w:rsidTr="0093207E">
        <w:tc>
          <w:tcPr>
            <w:tcW w:w="52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14:paraId="0CB4B30E" w14:textId="77777777" w:rsidR="005345FF" w:rsidRPr="00433C66" w:rsidRDefault="005345FF" w:rsidP="0093207E">
            <w:pPr>
              <w:pStyle w:val="Odstavecseseznamem1"/>
              <w:spacing w:before="60" w:after="60" w:line="264" w:lineRule="auto"/>
              <w:ind w:left="0"/>
              <w:jc w:val="both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33C66">
              <w:rPr>
                <w:rFonts w:asciiTheme="minorHAnsi" w:hAnsiTheme="minorHAnsi" w:cstheme="minorHAnsi"/>
                <w:bCs/>
                <w:sz w:val="20"/>
                <w:szCs w:val="20"/>
              </w:rPr>
              <w:t>Podpora protokolu IEEE 802.1X resp. ověřování uživatelů oproti databázi účtů přes protokol radius (např. LDAP, MS AD …)</w:t>
            </w:r>
          </w:p>
        </w:tc>
        <w:tc>
          <w:tcPr>
            <w:tcW w:w="400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14:paraId="0B45D7C3" w14:textId="77777777" w:rsidR="005345FF" w:rsidRPr="00433C66" w:rsidRDefault="005345FF" w:rsidP="0093207E">
            <w:pPr>
              <w:snapToGrid w:val="0"/>
              <w:spacing w:before="60" w:after="60" w:line="264" w:lineRule="auto"/>
              <w:jc w:val="both"/>
              <w:rPr>
                <w:rFonts w:cstheme="minorHAnsi"/>
                <w:sz w:val="20"/>
                <w:szCs w:val="20"/>
              </w:rPr>
            </w:pPr>
            <w:r w:rsidRPr="00433C66">
              <w:rPr>
                <w:rFonts w:eastAsia="Arial" w:cstheme="minorHAnsi"/>
                <w:sz w:val="20"/>
                <w:szCs w:val="20"/>
              </w:rPr>
              <w:t>Bude zajištěno prostřednictvím nového NAS Serveru.</w:t>
            </w:r>
          </w:p>
        </w:tc>
      </w:tr>
      <w:tr w:rsidR="005345FF" w:rsidRPr="00433C66" w14:paraId="19A413ED" w14:textId="77777777" w:rsidTr="0093207E">
        <w:tc>
          <w:tcPr>
            <w:tcW w:w="52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14:paraId="04B022D1" w14:textId="77777777" w:rsidR="005345FF" w:rsidRPr="00433C66" w:rsidRDefault="005345FF" w:rsidP="0093207E">
            <w:pPr>
              <w:pStyle w:val="Odstavecseseznamem1"/>
              <w:spacing w:before="60" w:after="60" w:line="264" w:lineRule="auto"/>
              <w:ind w:left="0"/>
              <w:jc w:val="both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33C66">
              <w:rPr>
                <w:rFonts w:asciiTheme="minorHAnsi" w:hAnsiTheme="minorHAnsi" w:cstheme="minorHAnsi"/>
                <w:bCs/>
                <w:sz w:val="20"/>
                <w:szCs w:val="20"/>
              </w:rPr>
              <w:t>Podpora standardu IEEE 802.11n a případně novějších (ac, ad), současná funkce AP v pásmu 2,4 a 5 GHz</w:t>
            </w:r>
          </w:p>
        </w:tc>
        <w:tc>
          <w:tcPr>
            <w:tcW w:w="400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14:paraId="743468C4" w14:textId="77777777" w:rsidR="005345FF" w:rsidRPr="00433C66" w:rsidRDefault="005345FF" w:rsidP="0093207E">
            <w:pPr>
              <w:snapToGrid w:val="0"/>
              <w:spacing w:before="60" w:after="60" w:line="264" w:lineRule="auto"/>
              <w:jc w:val="both"/>
              <w:rPr>
                <w:rFonts w:cstheme="minorHAnsi"/>
                <w:sz w:val="20"/>
                <w:szCs w:val="20"/>
              </w:rPr>
            </w:pPr>
            <w:r w:rsidRPr="00433C66">
              <w:rPr>
                <w:rFonts w:eastAsia="Arial" w:cstheme="minorHAnsi"/>
                <w:sz w:val="20"/>
                <w:szCs w:val="20"/>
              </w:rPr>
              <w:t>Budou zabezpečovat nové AP.</w:t>
            </w:r>
          </w:p>
        </w:tc>
      </w:tr>
      <w:tr w:rsidR="005345FF" w:rsidRPr="00433C66" w14:paraId="04A835CF" w14:textId="77777777" w:rsidTr="0093207E">
        <w:tc>
          <w:tcPr>
            <w:tcW w:w="52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14:paraId="469D3427" w14:textId="77777777" w:rsidR="005345FF" w:rsidRPr="00433C66" w:rsidRDefault="005345FF" w:rsidP="0093207E">
            <w:pPr>
              <w:pStyle w:val="Odstavecseseznamem1"/>
              <w:spacing w:before="60" w:after="60" w:line="264" w:lineRule="auto"/>
              <w:ind w:left="0"/>
              <w:jc w:val="both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33C66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Podpora WPA2, PoE, multi SSID, ACL pro filtrování provozu</w:t>
            </w:r>
          </w:p>
        </w:tc>
        <w:tc>
          <w:tcPr>
            <w:tcW w:w="400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14:paraId="17E699D5" w14:textId="77777777" w:rsidR="005345FF" w:rsidRPr="00433C66" w:rsidRDefault="005345FF" w:rsidP="0093207E">
            <w:pPr>
              <w:snapToGrid w:val="0"/>
              <w:spacing w:before="60" w:after="60" w:line="264" w:lineRule="auto"/>
              <w:jc w:val="both"/>
              <w:rPr>
                <w:rFonts w:cstheme="minorHAnsi"/>
                <w:sz w:val="20"/>
                <w:szCs w:val="20"/>
              </w:rPr>
            </w:pPr>
            <w:r w:rsidRPr="00433C66">
              <w:rPr>
                <w:rFonts w:eastAsia="Arial" w:cstheme="minorHAnsi"/>
                <w:sz w:val="20"/>
                <w:szCs w:val="20"/>
              </w:rPr>
              <w:t>Budou zabezpečovat nové AP.</w:t>
            </w:r>
          </w:p>
        </w:tc>
      </w:tr>
      <w:tr w:rsidR="005345FF" w:rsidRPr="00433C66" w14:paraId="56B9B3FB" w14:textId="77777777" w:rsidTr="0093207E">
        <w:tc>
          <w:tcPr>
            <w:tcW w:w="9229" w:type="dxa"/>
            <w:gridSpan w:val="2"/>
            <w:tcBorders>
              <w:left w:val="single" w:sz="8" w:space="0" w:color="808080"/>
              <w:right w:val="single" w:sz="8" w:space="0" w:color="808080"/>
            </w:tcBorders>
            <w:shd w:val="clear" w:color="auto" w:fill="C6D9F1"/>
          </w:tcPr>
          <w:p w14:paraId="4424E6DE" w14:textId="77777777" w:rsidR="005345FF" w:rsidRPr="00433C66" w:rsidRDefault="005345FF" w:rsidP="0093207E">
            <w:pPr>
              <w:snapToGrid w:val="0"/>
              <w:spacing w:before="60" w:after="60" w:line="264" w:lineRule="auto"/>
              <w:jc w:val="both"/>
              <w:rPr>
                <w:rFonts w:cstheme="minorHAnsi"/>
                <w:sz w:val="20"/>
                <w:szCs w:val="20"/>
              </w:rPr>
            </w:pPr>
            <w:r w:rsidRPr="00433C66">
              <w:rPr>
                <w:rFonts w:cstheme="minorHAnsi"/>
                <w:b/>
                <w:bCs/>
                <w:sz w:val="20"/>
                <w:szCs w:val="20"/>
              </w:rPr>
              <w:t>Doporučené parametry</w:t>
            </w:r>
          </w:p>
        </w:tc>
      </w:tr>
      <w:tr w:rsidR="005345FF" w:rsidRPr="00433C66" w14:paraId="67659651" w14:textId="77777777" w:rsidTr="0093207E">
        <w:tc>
          <w:tcPr>
            <w:tcW w:w="522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14:paraId="2D3A7C27" w14:textId="77777777" w:rsidR="005345FF" w:rsidRPr="00433C66" w:rsidRDefault="005345FF" w:rsidP="0093207E">
            <w:pPr>
              <w:pStyle w:val="Odstavecseseznamem1"/>
              <w:spacing w:before="60" w:after="60" w:line="264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33C66">
              <w:rPr>
                <w:rFonts w:asciiTheme="minorHAnsi" w:hAnsiTheme="minorHAnsi" w:cstheme="minorHAnsi"/>
                <w:bCs/>
                <w:sz w:val="20"/>
                <w:szCs w:val="20"/>
              </w:rPr>
              <w:t>Minimálně pasivní zapojení</w:t>
            </w:r>
            <w:r w:rsidRPr="00433C66">
              <w:rPr>
                <w:rStyle w:val="Znakapoznpodarou"/>
                <w:rFonts w:asciiTheme="minorHAnsi" w:hAnsiTheme="minorHAnsi" w:cstheme="minorHAnsi"/>
                <w:bCs/>
                <w:sz w:val="20"/>
                <w:szCs w:val="20"/>
              </w:rPr>
              <w:footnoteReference w:id="2"/>
            </w:r>
            <w:r w:rsidRPr="00433C6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do federovaného systému eduroam (</w:t>
            </w:r>
            <w:hyperlink r:id="rId10" w:history="1">
              <w:r w:rsidRPr="00433C66">
                <w:rPr>
                  <w:rStyle w:val="Hypertextovodkaz"/>
                  <w:rFonts w:asciiTheme="minorHAnsi" w:hAnsiTheme="minorHAnsi" w:cstheme="minorHAnsi"/>
                  <w:bCs/>
                  <w:sz w:val="20"/>
                  <w:szCs w:val="20"/>
                </w:rPr>
                <w:t>www.eduroam.cz</w:t>
              </w:r>
            </w:hyperlink>
            <w:r w:rsidRPr="00433C66">
              <w:rPr>
                <w:rFonts w:asciiTheme="minorHAnsi" w:hAnsiTheme="minorHAnsi" w:cstheme="minorHAnsi"/>
                <w:bCs/>
                <w:sz w:val="20"/>
                <w:szCs w:val="20"/>
              </w:rPr>
              <w:t>). Optimálně aktivní zapojení do systému eduroam, pro zajištění národní i mezinárodní mobility žáků a učitelů.</w:t>
            </w:r>
          </w:p>
        </w:tc>
        <w:tc>
          <w:tcPr>
            <w:tcW w:w="400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14:paraId="37B9A116" w14:textId="77777777" w:rsidR="005345FF" w:rsidRPr="00433C66" w:rsidRDefault="005345FF" w:rsidP="0093207E">
            <w:pPr>
              <w:snapToGrid w:val="0"/>
              <w:spacing w:before="60" w:after="60" w:line="264" w:lineRule="auto"/>
              <w:jc w:val="both"/>
              <w:rPr>
                <w:rFonts w:cstheme="minorHAnsi"/>
                <w:sz w:val="20"/>
                <w:szCs w:val="20"/>
              </w:rPr>
            </w:pPr>
            <w:r w:rsidRPr="00433C66">
              <w:rPr>
                <w:rFonts w:cstheme="minorHAnsi"/>
                <w:sz w:val="20"/>
                <w:szCs w:val="20"/>
              </w:rPr>
              <w:t>Bude hardwarově připraveno z komponent projektu.</w:t>
            </w:r>
          </w:p>
        </w:tc>
      </w:tr>
    </w:tbl>
    <w:p w14:paraId="43D4935F" w14:textId="77777777" w:rsidR="005345FF" w:rsidRPr="00433C66" w:rsidRDefault="005345FF" w:rsidP="005345FF">
      <w:pPr>
        <w:pStyle w:val="Odstavecseseznamem1"/>
        <w:spacing w:before="60" w:after="60" w:line="264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33C66">
        <w:rPr>
          <w:rFonts w:asciiTheme="minorHAnsi" w:hAnsiTheme="minorHAnsi" w:cstheme="minorHAnsi"/>
          <w:b/>
          <w:sz w:val="22"/>
          <w:szCs w:val="22"/>
        </w:rPr>
        <w:t xml:space="preserve">3) Další bezpečnostní prvky </w:t>
      </w:r>
    </w:p>
    <w:tbl>
      <w:tblPr>
        <w:tblW w:w="9229" w:type="dxa"/>
        <w:tblInd w:w="-10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5812"/>
        <w:gridCol w:w="3417"/>
      </w:tblGrid>
      <w:tr w:rsidR="005345FF" w:rsidRPr="00433C66" w14:paraId="41187AD2" w14:textId="77777777" w:rsidTr="002E44DB">
        <w:tc>
          <w:tcPr>
            <w:tcW w:w="5812" w:type="dxa"/>
            <w:shd w:val="clear" w:color="auto" w:fill="4F81BD"/>
          </w:tcPr>
          <w:p w14:paraId="4D267FE6" w14:textId="77777777" w:rsidR="005345FF" w:rsidRPr="00433C66" w:rsidRDefault="005345FF" w:rsidP="0093207E">
            <w:pPr>
              <w:spacing w:before="60" w:after="60" w:line="264" w:lineRule="auto"/>
              <w:jc w:val="both"/>
              <w:rPr>
                <w:rFonts w:cstheme="minorHAnsi"/>
                <w:b/>
                <w:bCs/>
                <w:color w:val="FFFFFF"/>
                <w:sz w:val="20"/>
                <w:szCs w:val="20"/>
              </w:rPr>
            </w:pPr>
            <w:r w:rsidRPr="00433C66">
              <w:rPr>
                <w:rFonts w:cstheme="minorHAnsi"/>
                <w:b/>
                <w:bCs/>
                <w:color w:val="FFFFFF"/>
                <w:sz w:val="20"/>
                <w:szCs w:val="20"/>
              </w:rPr>
              <w:t xml:space="preserve">Parametr dle standardu </w:t>
            </w:r>
          </w:p>
        </w:tc>
        <w:tc>
          <w:tcPr>
            <w:tcW w:w="3417" w:type="dxa"/>
            <w:shd w:val="clear" w:color="auto" w:fill="4F81BD"/>
          </w:tcPr>
          <w:p w14:paraId="590572F8" w14:textId="77777777" w:rsidR="005345FF" w:rsidRPr="00433C66" w:rsidRDefault="005345FF" w:rsidP="0093207E">
            <w:pPr>
              <w:spacing w:before="60" w:after="60" w:line="264" w:lineRule="auto"/>
              <w:jc w:val="both"/>
              <w:rPr>
                <w:rFonts w:cstheme="minorHAnsi"/>
                <w:sz w:val="20"/>
                <w:szCs w:val="20"/>
              </w:rPr>
            </w:pPr>
            <w:r w:rsidRPr="00433C66">
              <w:rPr>
                <w:rFonts w:cstheme="minorHAnsi"/>
                <w:b/>
                <w:bCs/>
                <w:color w:val="FFFFFF"/>
                <w:sz w:val="20"/>
                <w:szCs w:val="20"/>
              </w:rPr>
              <w:t xml:space="preserve">Způsob naplnění  parametru </w:t>
            </w:r>
          </w:p>
        </w:tc>
      </w:tr>
      <w:tr w:rsidR="005345FF" w:rsidRPr="00433C66" w14:paraId="38CCFC25" w14:textId="77777777" w:rsidTr="002E44DB">
        <w:tc>
          <w:tcPr>
            <w:tcW w:w="5812" w:type="dxa"/>
            <w:shd w:val="clear" w:color="auto" w:fill="auto"/>
          </w:tcPr>
          <w:p w14:paraId="632CA540" w14:textId="77777777" w:rsidR="005345FF" w:rsidRPr="00433C66" w:rsidRDefault="005345FF" w:rsidP="0093207E">
            <w:pPr>
              <w:pStyle w:val="Odstavecseseznamem1"/>
              <w:spacing w:before="60" w:after="60" w:line="264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33C66">
              <w:rPr>
                <w:rFonts w:asciiTheme="minorHAnsi" w:hAnsiTheme="minorHAnsi" w:cstheme="minorHAnsi"/>
                <w:bCs/>
                <w:sz w:val="20"/>
                <w:szCs w:val="20"/>
              </w:rPr>
              <w:t>Identity management systémy (IDM) – systém správy identit, řízení životního cyklu uživatelů, integrace do provozních a bezpečnostních systémů</w:t>
            </w:r>
          </w:p>
        </w:tc>
        <w:tc>
          <w:tcPr>
            <w:tcW w:w="3417" w:type="dxa"/>
            <w:shd w:val="clear" w:color="auto" w:fill="auto"/>
          </w:tcPr>
          <w:p w14:paraId="42CC75B8" w14:textId="77777777" w:rsidR="005345FF" w:rsidRPr="00433C66" w:rsidRDefault="005345FF" w:rsidP="0093207E">
            <w:pPr>
              <w:snapToGrid w:val="0"/>
              <w:spacing w:before="60" w:after="60" w:line="264" w:lineRule="auto"/>
              <w:jc w:val="both"/>
              <w:rPr>
                <w:rFonts w:cstheme="minorHAnsi"/>
                <w:sz w:val="20"/>
                <w:szCs w:val="20"/>
              </w:rPr>
            </w:pPr>
            <w:r w:rsidRPr="00433C66">
              <w:rPr>
                <w:rFonts w:cstheme="minorHAnsi"/>
                <w:sz w:val="20"/>
                <w:szCs w:val="20"/>
              </w:rPr>
              <w:t>Umožní nový NAS server.</w:t>
            </w:r>
          </w:p>
        </w:tc>
      </w:tr>
      <w:tr w:rsidR="005345FF" w:rsidRPr="00433C66" w14:paraId="23A40F27" w14:textId="77777777" w:rsidTr="002E44DB">
        <w:tc>
          <w:tcPr>
            <w:tcW w:w="5812" w:type="dxa"/>
            <w:shd w:val="clear" w:color="auto" w:fill="auto"/>
          </w:tcPr>
          <w:p w14:paraId="2AF1EB4A" w14:textId="77777777" w:rsidR="005345FF" w:rsidRPr="00433C66" w:rsidRDefault="005345FF" w:rsidP="0093207E">
            <w:pPr>
              <w:pStyle w:val="Odstavecseseznamem1"/>
              <w:spacing w:before="60" w:after="60" w:line="264" w:lineRule="auto"/>
              <w:ind w:left="0"/>
              <w:jc w:val="both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33C6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Centralizovaný autentizační systém napojení na systém správy identit (např. na bázi LDAP, AD, studijní a personální agendy apod.) </w:t>
            </w:r>
          </w:p>
        </w:tc>
        <w:tc>
          <w:tcPr>
            <w:tcW w:w="3417" w:type="dxa"/>
            <w:shd w:val="clear" w:color="auto" w:fill="auto"/>
          </w:tcPr>
          <w:p w14:paraId="1DDC332D" w14:textId="77777777" w:rsidR="005345FF" w:rsidRPr="00433C66" w:rsidRDefault="005345FF" w:rsidP="0093207E">
            <w:pPr>
              <w:snapToGrid w:val="0"/>
              <w:spacing w:before="60" w:after="60" w:line="264" w:lineRule="auto"/>
              <w:jc w:val="both"/>
              <w:rPr>
                <w:rFonts w:cstheme="minorHAnsi"/>
                <w:sz w:val="20"/>
                <w:szCs w:val="20"/>
              </w:rPr>
            </w:pPr>
            <w:r w:rsidRPr="00433C66">
              <w:rPr>
                <w:rFonts w:cstheme="minorHAnsi"/>
                <w:sz w:val="20"/>
                <w:szCs w:val="20"/>
              </w:rPr>
              <w:t>Umožní nový NAS server.</w:t>
            </w:r>
          </w:p>
        </w:tc>
      </w:tr>
      <w:tr w:rsidR="005345FF" w:rsidRPr="00433C66" w14:paraId="73844C25" w14:textId="77777777" w:rsidTr="002E44DB">
        <w:tc>
          <w:tcPr>
            <w:tcW w:w="5812" w:type="dxa"/>
            <w:shd w:val="clear" w:color="auto" w:fill="auto"/>
          </w:tcPr>
          <w:p w14:paraId="67E621C8" w14:textId="77777777" w:rsidR="005345FF" w:rsidRPr="00433C66" w:rsidRDefault="005345FF" w:rsidP="0093207E">
            <w:pPr>
              <w:pStyle w:val="Odstavecseseznamem1"/>
              <w:spacing w:before="60" w:after="60" w:line="264" w:lineRule="auto"/>
              <w:ind w:left="0"/>
              <w:jc w:val="both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33C66">
              <w:rPr>
                <w:rFonts w:asciiTheme="minorHAnsi" w:hAnsiTheme="minorHAnsi" w:cstheme="minorHAnsi"/>
                <w:bCs/>
                <w:sz w:val="20"/>
                <w:szCs w:val="20"/>
              </w:rPr>
              <w:t>Řešení dočasných přístupů (hosté, brigádníci, praktikanti, zákonní zástupci, externí subjekty, blokace wifi v určitém čase)</w:t>
            </w:r>
          </w:p>
        </w:tc>
        <w:tc>
          <w:tcPr>
            <w:tcW w:w="3417" w:type="dxa"/>
            <w:shd w:val="clear" w:color="auto" w:fill="auto"/>
          </w:tcPr>
          <w:p w14:paraId="02AAF4F7" w14:textId="77777777" w:rsidR="005345FF" w:rsidRPr="00433C66" w:rsidRDefault="005345FF" w:rsidP="0093207E">
            <w:pPr>
              <w:snapToGrid w:val="0"/>
              <w:spacing w:before="60" w:after="60" w:line="264" w:lineRule="auto"/>
              <w:jc w:val="both"/>
              <w:rPr>
                <w:rFonts w:cstheme="minorHAnsi"/>
                <w:sz w:val="20"/>
                <w:szCs w:val="20"/>
              </w:rPr>
            </w:pPr>
            <w:r w:rsidRPr="00433C66">
              <w:rPr>
                <w:rFonts w:eastAsia="Arial" w:cstheme="minorHAnsi"/>
                <w:sz w:val="20"/>
                <w:szCs w:val="20"/>
              </w:rPr>
              <w:t>Umožní nové zařízení pro správu přístupu do sítě (Cloud key)</w:t>
            </w:r>
          </w:p>
        </w:tc>
      </w:tr>
      <w:tr w:rsidR="005345FF" w:rsidRPr="00433C66" w14:paraId="143AEB2E" w14:textId="77777777" w:rsidTr="002E44DB">
        <w:tc>
          <w:tcPr>
            <w:tcW w:w="5812" w:type="dxa"/>
            <w:shd w:val="clear" w:color="auto" w:fill="auto"/>
          </w:tcPr>
          <w:p w14:paraId="356A0BEC" w14:textId="77777777" w:rsidR="005345FF" w:rsidRPr="00433C66" w:rsidRDefault="005345FF" w:rsidP="0093207E">
            <w:pPr>
              <w:pStyle w:val="Odstavecseseznamem1"/>
              <w:spacing w:before="60" w:after="60" w:line="264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33C66">
              <w:rPr>
                <w:rFonts w:asciiTheme="minorHAnsi" w:hAnsiTheme="minorHAnsi" w:cstheme="minorHAnsi"/>
                <w:bCs/>
                <w:sz w:val="20"/>
                <w:szCs w:val="20"/>
              </w:rPr>
              <w:t>Federované služby autentizace a autorizace (včetně aktivního zapojení do národních vzdělávacích federací a zpřístupnění jejich služeb)</w:t>
            </w:r>
          </w:p>
        </w:tc>
        <w:tc>
          <w:tcPr>
            <w:tcW w:w="3417" w:type="dxa"/>
            <w:shd w:val="clear" w:color="auto" w:fill="auto"/>
          </w:tcPr>
          <w:p w14:paraId="40583D78" w14:textId="77777777" w:rsidR="005345FF" w:rsidRPr="00433C66" w:rsidRDefault="005345FF" w:rsidP="0093207E">
            <w:pPr>
              <w:snapToGrid w:val="0"/>
              <w:spacing w:before="60" w:after="60" w:line="264" w:lineRule="auto"/>
              <w:jc w:val="both"/>
              <w:rPr>
                <w:rFonts w:cstheme="minorHAnsi"/>
                <w:sz w:val="20"/>
                <w:szCs w:val="20"/>
              </w:rPr>
            </w:pPr>
            <w:r w:rsidRPr="00433C66">
              <w:rPr>
                <w:rFonts w:cstheme="minorHAnsi"/>
                <w:sz w:val="20"/>
                <w:szCs w:val="20"/>
              </w:rPr>
              <w:t>Bude hardwarově připraveno.</w:t>
            </w:r>
          </w:p>
        </w:tc>
      </w:tr>
      <w:tr w:rsidR="005345FF" w:rsidRPr="00433C66" w14:paraId="6BFB67A8" w14:textId="77777777" w:rsidTr="002E44DB">
        <w:tc>
          <w:tcPr>
            <w:tcW w:w="5812" w:type="dxa"/>
            <w:shd w:val="clear" w:color="auto" w:fill="auto"/>
          </w:tcPr>
          <w:p w14:paraId="335CFB3C" w14:textId="77777777" w:rsidR="005345FF" w:rsidRPr="00433C66" w:rsidRDefault="005345FF" w:rsidP="0093207E">
            <w:pPr>
              <w:pStyle w:val="Odstavecseseznamem1"/>
              <w:spacing w:before="60" w:after="60" w:line="264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33C66">
              <w:rPr>
                <w:rFonts w:asciiTheme="minorHAnsi" w:hAnsiTheme="minorHAnsi" w:cstheme="minorHAnsi"/>
                <w:bCs/>
                <w:sz w:val="20"/>
                <w:szCs w:val="20"/>
              </w:rPr>
              <w:t>Systémy nebo zařízení pro sledování infrastruktury sítě a sledování IP provozu sítě (umožňující funkce RFC 3954 nebo ekvivalent (NetFlow))</w:t>
            </w:r>
          </w:p>
        </w:tc>
        <w:tc>
          <w:tcPr>
            <w:tcW w:w="3417" w:type="dxa"/>
            <w:shd w:val="clear" w:color="auto" w:fill="auto"/>
          </w:tcPr>
          <w:p w14:paraId="111EF721" w14:textId="77777777" w:rsidR="005345FF" w:rsidRPr="00433C66" w:rsidRDefault="005345FF" w:rsidP="0093207E">
            <w:pPr>
              <w:snapToGrid w:val="0"/>
              <w:spacing w:before="60" w:after="60" w:line="264" w:lineRule="auto"/>
              <w:jc w:val="both"/>
              <w:rPr>
                <w:rFonts w:cstheme="minorHAnsi"/>
                <w:sz w:val="20"/>
                <w:szCs w:val="20"/>
              </w:rPr>
            </w:pPr>
            <w:r w:rsidRPr="00433C66">
              <w:rPr>
                <w:rFonts w:eastAsia="Arial" w:cstheme="minorHAnsi"/>
                <w:sz w:val="20"/>
                <w:szCs w:val="20"/>
              </w:rPr>
              <w:t>Řešeno v rámci projektu pořízením nového zařízení pro správu přístupu do sítě (Cloud key)</w:t>
            </w:r>
          </w:p>
        </w:tc>
      </w:tr>
      <w:tr w:rsidR="005345FF" w:rsidRPr="00433C66" w14:paraId="282BE922" w14:textId="77777777" w:rsidTr="002E44DB">
        <w:tc>
          <w:tcPr>
            <w:tcW w:w="5812" w:type="dxa"/>
            <w:shd w:val="clear" w:color="auto" w:fill="auto"/>
          </w:tcPr>
          <w:p w14:paraId="26C47A7D" w14:textId="77777777" w:rsidR="005345FF" w:rsidRPr="00433C66" w:rsidRDefault="005345FF" w:rsidP="0093207E">
            <w:pPr>
              <w:pStyle w:val="Odstavecseseznamem1"/>
              <w:spacing w:before="60" w:after="60" w:line="264" w:lineRule="auto"/>
              <w:ind w:left="0"/>
              <w:jc w:val="both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33C66">
              <w:rPr>
                <w:rFonts w:asciiTheme="minorHAnsi" w:hAnsiTheme="minorHAnsi" w:cstheme="minorHAnsi"/>
                <w:bCs/>
                <w:sz w:val="20"/>
                <w:szCs w:val="20"/>
              </w:rPr>
              <w:t>Systémy schopné detekovat nelegitimní provoz nebo síťové anomálie</w:t>
            </w:r>
          </w:p>
        </w:tc>
        <w:tc>
          <w:tcPr>
            <w:tcW w:w="3417" w:type="dxa"/>
            <w:shd w:val="clear" w:color="auto" w:fill="auto"/>
          </w:tcPr>
          <w:p w14:paraId="5A9BDAF6" w14:textId="77777777" w:rsidR="005345FF" w:rsidRPr="00433C66" w:rsidRDefault="005345FF" w:rsidP="0093207E">
            <w:pPr>
              <w:snapToGrid w:val="0"/>
              <w:spacing w:before="60" w:after="60" w:line="264" w:lineRule="auto"/>
              <w:jc w:val="both"/>
              <w:rPr>
                <w:rFonts w:cstheme="minorHAnsi"/>
                <w:sz w:val="20"/>
                <w:szCs w:val="20"/>
              </w:rPr>
            </w:pPr>
            <w:r w:rsidRPr="00433C66">
              <w:rPr>
                <w:rFonts w:eastAsia="Arial" w:cstheme="minorHAnsi"/>
                <w:sz w:val="20"/>
                <w:szCs w:val="20"/>
              </w:rPr>
              <w:t>Umožní nové zařízení pro správu přístupu do sítě (Cloud key)</w:t>
            </w:r>
          </w:p>
        </w:tc>
      </w:tr>
      <w:tr w:rsidR="005345FF" w:rsidRPr="00433C66" w14:paraId="1C9CE16F" w14:textId="77777777" w:rsidTr="002E44DB">
        <w:tc>
          <w:tcPr>
            <w:tcW w:w="5812" w:type="dxa"/>
            <w:shd w:val="clear" w:color="auto" w:fill="auto"/>
          </w:tcPr>
          <w:p w14:paraId="379B880E" w14:textId="77777777" w:rsidR="005345FF" w:rsidRPr="00433C66" w:rsidRDefault="005345FF" w:rsidP="0093207E">
            <w:pPr>
              <w:pStyle w:val="Odstavecseseznamem1"/>
              <w:spacing w:before="60" w:after="60" w:line="264" w:lineRule="auto"/>
              <w:ind w:left="0"/>
              <w:jc w:val="both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33C66">
              <w:rPr>
                <w:rFonts w:asciiTheme="minorHAnsi" w:hAnsiTheme="minorHAnsi" w:cstheme="minorHAnsi"/>
                <w:bCs/>
                <w:sz w:val="20"/>
                <w:szCs w:val="20"/>
              </w:rPr>
              <w:t>Systémy vyhodnocování a správy událostí a bezpečnostních incidentů (log management, incident management)</w:t>
            </w:r>
          </w:p>
        </w:tc>
        <w:tc>
          <w:tcPr>
            <w:tcW w:w="3417" w:type="dxa"/>
            <w:shd w:val="clear" w:color="auto" w:fill="auto"/>
          </w:tcPr>
          <w:p w14:paraId="64BF5E98" w14:textId="77777777" w:rsidR="005345FF" w:rsidRPr="00433C66" w:rsidRDefault="005345FF" w:rsidP="0093207E">
            <w:pPr>
              <w:snapToGrid w:val="0"/>
              <w:spacing w:before="60" w:after="60" w:line="264" w:lineRule="auto"/>
              <w:jc w:val="both"/>
              <w:rPr>
                <w:rFonts w:cstheme="minorHAnsi"/>
                <w:sz w:val="20"/>
                <w:szCs w:val="20"/>
              </w:rPr>
            </w:pPr>
            <w:r w:rsidRPr="00433C66">
              <w:rPr>
                <w:rFonts w:eastAsia="Arial" w:cstheme="minorHAnsi"/>
                <w:sz w:val="20"/>
                <w:szCs w:val="20"/>
              </w:rPr>
              <w:t>Umožní nový NAS server.</w:t>
            </w:r>
          </w:p>
        </w:tc>
      </w:tr>
      <w:tr w:rsidR="005345FF" w:rsidRPr="00433C66" w14:paraId="2F0C1E45" w14:textId="77777777" w:rsidTr="002E44DB">
        <w:tc>
          <w:tcPr>
            <w:tcW w:w="5812" w:type="dxa"/>
            <w:shd w:val="clear" w:color="auto" w:fill="auto"/>
          </w:tcPr>
          <w:p w14:paraId="49812E99" w14:textId="77777777" w:rsidR="005345FF" w:rsidRPr="00433C66" w:rsidRDefault="005345FF" w:rsidP="0093207E">
            <w:pPr>
              <w:pStyle w:val="Odstavecseseznamem1"/>
              <w:spacing w:before="60" w:after="60" w:line="264" w:lineRule="auto"/>
              <w:ind w:left="0"/>
              <w:jc w:val="both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33C66">
              <w:rPr>
                <w:rFonts w:asciiTheme="minorHAnsi" w:hAnsiTheme="minorHAnsi" w:cstheme="minorHAnsi"/>
                <w:bCs/>
                <w:sz w:val="20"/>
                <w:szCs w:val="20"/>
              </w:rPr>
              <w:t>Systémy pro monitorování funkčnosti síťové a serverové infrastruktury (např. Nagios / Icinga)</w:t>
            </w:r>
          </w:p>
        </w:tc>
        <w:tc>
          <w:tcPr>
            <w:tcW w:w="3417" w:type="dxa"/>
            <w:shd w:val="clear" w:color="auto" w:fill="auto"/>
          </w:tcPr>
          <w:p w14:paraId="7BE58429" w14:textId="77777777" w:rsidR="005345FF" w:rsidRPr="00433C66" w:rsidRDefault="005345FF" w:rsidP="0093207E">
            <w:pPr>
              <w:snapToGrid w:val="0"/>
              <w:spacing w:before="60" w:after="60" w:line="264" w:lineRule="auto"/>
              <w:jc w:val="both"/>
              <w:rPr>
                <w:rFonts w:cstheme="minorHAnsi"/>
                <w:sz w:val="20"/>
                <w:szCs w:val="20"/>
              </w:rPr>
            </w:pPr>
            <w:r w:rsidRPr="00433C66">
              <w:rPr>
                <w:rFonts w:eastAsia="Arial" w:cstheme="minorHAnsi"/>
                <w:sz w:val="20"/>
                <w:szCs w:val="20"/>
              </w:rPr>
              <w:t>Umožní nový NAS server.</w:t>
            </w:r>
          </w:p>
        </w:tc>
      </w:tr>
      <w:tr w:rsidR="005345FF" w:rsidRPr="00433C66" w14:paraId="7431DF3A" w14:textId="77777777" w:rsidTr="002E44DB">
        <w:tc>
          <w:tcPr>
            <w:tcW w:w="5812" w:type="dxa"/>
            <w:shd w:val="clear" w:color="auto" w:fill="auto"/>
          </w:tcPr>
          <w:p w14:paraId="7EF1FCD4" w14:textId="77777777" w:rsidR="005345FF" w:rsidRPr="00433C66" w:rsidRDefault="005345FF" w:rsidP="0093207E">
            <w:pPr>
              <w:pStyle w:val="Odstavecseseznamem1"/>
              <w:spacing w:before="60" w:after="60" w:line="264" w:lineRule="auto"/>
              <w:ind w:left="0"/>
              <w:jc w:val="both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33C66">
              <w:rPr>
                <w:rFonts w:asciiTheme="minorHAnsi" w:hAnsiTheme="minorHAnsi" w:cstheme="minorHAnsi"/>
                <w:bCs/>
                <w:sz w:val="20"/>
                <w:szCs w:val="20"/>
              </w:rPr>
              <w:t>Systémy uživatelské podpory naplňující principy ITIL (HelpDesk, ServiceDesk)</w:t>
            </w:r>
          </w:p>
        </w:tc>
        <w:tc>
          <w:tcPr>
            <w:tcW w:w="3417" w:type="dxa"/>
            <w:shd w:val="clear" w:color="auto" w:fill="auto"/>
          </w:tcPr>
          <w:p w14:paraId="247D40F6" w14:textId="77777777" w:rsidR="005345FF" w:rsidRPr="00433C66" w:rsidRDefault="005345FF" w:rsidP="0093207E">
            <w:pPr>
              <w:snapToGrid w:val="0"/>
              <w:spacing w:before="60" w:after="60" w:line="264" w:lineRule="auto"/>
              <w:jc w:val="both"/>
              <w:rPr>
                <w:rFonts w:cstheme="minorHAnsi"/>
                <w:sz w:val="20"/>
                <w:szCs w:val="20"/>
              </w:rPr>
            </w:pPr>
            <w:r w:rsidRPr="00433C66">
              <w:rPr>
                <w:rFonts w:eastAsia="Arial" w:cstheme="minorHAnsi"/>
                <w:sz w:val="20"/>
                <w:szCs w:val="20"/>
              </w:rPr>
              <w:t>Umožní nový NAS server.</w:t>
            </w:r>
          </w:p>
        </w:tc>
      </w:tr>
      <w:tr w:rsidR="005345FF" w:rsidRPr="00433C66" w14:paraId="4198F67E" w14:textId="77777777" w:rsidTr="002E44DB">
        <w:tc>
          <w:tcPr>
            <w:tcW w:w="5812" w:type="dxa"/>
            <w:shd w:val="clear" w:color="auto" w:fill="auto"/>
          </w:tcPr>
          <w:p w14:paraId="384DA750" w14:textId="77777777" w:rsidR="005345FF" w:rsidRPr="00433C66" w:rsidRDefault="005345FF" w:rsidP="0093207E">
            <w:pPr>
              <w:pStyle w:val="Odstavecseseznamem1"/>
              <w:spacing w:before="60" w:after="60" w:line="264" w:lineRule="auto"/>
              <w:ind w:left="0"/>
              <w:jc w:val="both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33C66">
              <w:rPr>
                <w:rFonts w:asciiTheme="minorHAnsi" w:hAnsiTheme="minorHAnsi" w:cstheme="minorHAnsi"/>
                <w:bCs/>
                <w:sz w:val="20"/>
                <w:szCs w:val="20"/>
              </w:rPr>
              <w:t>Nástroje pro centrální správu a audit ICT prostředků</w:t>
            </w:r>
          </w:p>
        </w:tc>
        <w:tc>
          <w:tcPr>
            <w:tcW w:w="3417" w:type="dxa"/>
            <w:shd w:val="clear" w:color="auto" w:fill="auto"/>
          </w:tcPr>
          <w:p w14:paraId="161869A1" w14:textId="77777777" w:rsidR="005345FF" w:rsidRPr="00433C66" w:rsidRDefault="005345FF" w:rsidP="0093207E">
            <w:pPr>
              <w:snapToGrid w:val="0"/>
              <w:spacing w:before="60" w:after="60" w:line="264" w:lineRule="auto"/>
              <w:jc w:val="both"/>
              <w:rPr>
                <w:rFonts w:cstheme="minorHAnsi"/>
                <w:sz w:val="20"/>
                <w:szCs w:val="20"/>
              </w:rPr>
            </w:pPr>
            <w:r w:rsidRPr="00433C66">
              <w:rPr>
                <w:rFonts w:eastAsia="Arial" w:cstheme="minorHAnsi"/>
                <w:sz w:val="20"/>
                <w:szCs w:val="20"/>
              </w:rPr>
              <w:t>Umožní nový NAS server.</w:t>
            </w:r>
          </w:p>
        </w:tc>
      </w:tr>
      <w:tr w:rsidR="005345FF" w:rsidRPr="00433C66" w14:paraId="7B69B9BB" w14:textId="77777777" w:rsidTr="002E44DB">
        <w:tc>
          <w:tcPr>
            <w:tcW w:w="5812" w:type="dxa"/>
            <w:shd w:val="clear" w:color="auto" w:fill="auto"/>
          </w:tcPr>
          <w:p w14:paraId="243511AC" w14:textId="77777777" w:rsidR="005345FF" w:rsidRPr="00433C66" w:rsidRDefault="005345FF" w:rsidP="0093207E">
            <w:pPr>
              <w:pStyle w:val="Odstavecseseznamem1"/>
              <w:spacing w:before="60" w:after="60" w:line="264" w:lineRule="auto"/>
              <w:ind w:left="0"/>
              <w:jc w:val="both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33C66">
              <w:rPr>
                <w:rFonts w:asciiTheme="minorHAnsi" w:hAnsiTheme="minorHAnsi" w:cstheme="minorHAnsi"/>
                <w:bCs/>
                <w:sz w:val="20"/>
                <w:szCs w:val="20"/>
              </w:rPr>
              <w:t>Systémy zálohování a obnovy dat serverové infrastruktury</w:t>
            </w:r>
          </w:p>
        </w:tc>
        <w:tc>
          <w:tcPr>
            <w:tcW w:w="3417" w:type="dxa"/>
            <w:shd w:val="clear" w:color="auto" w:fill="auto"/>
          </w:tcPr>
          <w:p w14:paraId="22F3BB6B" w14:textId="77777777" w:rsidR="005345FF" w:rsidRPr="00433C66" w:rsidRDefault="005345FF" w:rsidP="0093207E">
            <w:pPr>
              <w:snapToGrid w:val="0"/>
              <w:spacing w:before="60" w:after="60" w:line="264" w:lineRule="auto"/>
              <w:jc w:val="both"/>
              <w:rPr>
                <w:rFonts w:cstheme="minorHAnsi"/>
                <w:sz w:val="20"/>
                <w:szCs w:val="20"/>
              </w:rPr>
            </w:pPr>
            <w:r w:rsidRPr="00433C66">
              <w:rPr>
                <w:rFonts w:eastAsia="Arial" w:cstheme="minorHAnsi"/>
                <w:sz w:val="20"/>
                <w:szCs w:val="20"/>
              </w:rPr>
              <w:t>Umožní nový NAS server.</w:t>
            </w:r>
          </w:p>
        </w:tc>
      </w:tr>
      <w:tr w:rsidR="005345FF" w:rsidRPr="00433C66" w14:paraId="2CB80303" w14:textId="77777777" w:rsidTr="002E44DB">
        <w:tc>
          <w:tcPr>
            <w:tcW w:w="5812" w:type="dxa"/>
            <w:shd w:val="clear" w:color="auto" w:fill="auto"/>
          </w:tcPr>
          <w:p w14:paraId="22072E2D" w14:textId="77777777" w:rsidR="005345FF" w:rsidRPr="00433C66" w:rsidRDefault="005345FF" w:rsidP="0093207E">
            <w:pPr>
              <w:pStyle w:val="Odstavecseseznamem1"/>
              <w:spacing w:before="60" w:after="60" w:line="264" w:lineRule="auto"/>
              <w:ind w:left="0"/>
              <w:jc w:val="both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33C66">
              <w:rPr>
                <w:rFonts w:asciiTheme="minorHAnsi" w:hAnsiTheme="minorHAnsi" w:cstheme="minorHAnsi"/>
                <w:bCs/>
                <w:sz w:val="20"/>
                <w:szCs w:val="20"/>
              </w:rPr>
              <w:t>Systémy pro antivirovou ochranu zařízení, antispamovou ochranu poštovních serverů</w:t>
            </w:r>
          </w:p>
        </w:tc>
        <w:tc>
          <w:tcPr>
            <w:tcW w:w="3417" w:type="dxa"/>
            <w:shd w:val="clear" w:color="auto" w:fill="auto"/>
          </w:tcPr>
          <w:p w14:paraId="088335EA" w14:textId="77777777" w:rsidR="005345FF" w:rsidRPr="00433C66" w:rsidRDefault="005345FF" w:rsidP="0093207E">
            <w:pPr>
              <w:snapToGrid w:val="0"/>
              <w:spacing w:before="60" w:after="60" w:line="264" w:lineRule="auto"/>
              <w:jc w:val="both"/>
              <w:rPr>
                <w:rFonts w:cstheme="minorHAnsi"/>
                <w:sz w:val="20"/>
                <w:szCs w:val="20"/>
              </w:rPr>
            </w:pPr>
            <w:r w:rsidRPr="00433C66">
              <w:rPr>
                <w:rFonts w:eastAsia="Arial" w:cstheme="minorHAnsi"/>
                <w:sz w:val="20"/>
                <w:szCs w:val="20"/>
              </w:rPr>
              <w:t>Umožní nový NAS server.</w:t>
            </w:r>
          </w:p>
        </w:tc>
      </w:tr>
      <w:tr w:rsidR="005345FF" w:rsidRPr="00433C66" w14:paraId="626BE054" w14:textId="77777777" w:rsidTr="002E44DB">
        <w:trPr>
          <w:trHeight w:val="570"/>
        </w:trPr>
        <w:tc>
          <w:tcPr>
            <w:tcW w:w="5812" w:type="dxa"/>
            <w:shd w:val="clear" w:color="auto" w:fill="auto"/>
          </w:tcPr>
          <w:p w14:paraId="2A585BFD" w14:textId="77777777" w:rsidR="005345FF" w:rsidRPr="00433C66" w:rsidRDefault="005345FF" w:rsidP="0093207E">
            <w:pPr>
              <w:pStyle w:val="Odstavecseseznamem1"/>
              <w:spacing w:before="60" w:after="60" w:line="264" w:lineRule="auto"/>
              <w:ind w:left="0"/>
              <w:jc w:val="both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33C66">
              <w:rPr>
                <w:rFonts w:asciiTheme="minorHAnsi" w:hAnsiTheme="minorHAnsi" w:cstheme="minorHAnsi"/>
                <w:bCs/>
                <w:sz w:val="20"/>
                <w:szCs w:val="20"/>
              </w:rPr>
              <w:t>Zabezpečení přístupových protokolů (SSL/TLS) služeb (např. emailové služby, webové servery, studijní a ekonomické agendy) atp.</w:t>
            </w:r>
          </w:p>
        </w:tc>
        <w:tc>
          <w:tcPr>
            <w:tcW w:w="3417" w:type="dxa"/>
            <w:shd w:val="clear" w:color="auto" w:fill="auto"/>
          </w:tcPr>
          <w:p w14:paraId="1ACDC0D8" w14:textId="77777777" w:rsidR="005345FF" w:rsidRPr="00433C66" w:rsidRDefault="005345FF" w:rsidP="0093207E">
            <w:pPr>
              <w:snapToGrid w:val="0"/>
              <w:spacing w:before="60" w:after="60" w:line="264" w:lineRule="auto"/>
              <w:jc w:val="both"/>
              <w:rPr>
                <w:rFonts w:cstheme="minorHAnsi"/>
                <w:sz w:val="20"/>
                <w:szCs w:val="20"/>
              </w:rPr>
            </w:pPr>
            <w:r w:rsidRPr="00433C66">
              <w:rPr>
                <w:rFonts w:eastAsia="Arial" w:cstheme="minorHAnsi"/>
                <w:sz w:val="20"/>
                <w:szCs w:val="20"/>
              </w:rPr>
              <w:t>Umožní nový firewall.</w:t>
            </w:r>
          </w:p>
        </w:tc>
      </w:tr>
      <w:tr w:rsidR="005345FF" w:rsidRPr="00433C66" w14:paraId="59FF8C42" w14:textId="77777777" w:rsidTr="002E44DB">
        <w:tc>
          <w:tcPr>
            <w:tcW w:w="5812" w:type="dxa"/>
            <w:shd w:val="clear" w:color="auto" w:fill="auto"/>
          </w:tcPr>
          <w:p w14:paraId="5F89E9C1" w14:textId="77777777" w:rsidR="005345FF" w:rsidRPr="00433C66" w:rsidRDefault="005345FF" w:rsidP="0093207E">
            <w:pPr>
              <w:pStyle w:val="Odstavecseseznamem1"/>
              <w:spacing w:before="60" w:after="60" w:line="264" w:lineRule="auto"/>
              <w:ind w:left="0"/>
              <w:jc w:val="both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33C66">
              <w:rPr>
                <w:rFonts w:asciiTheme="minorHAnsi" w:hAnsiTheme="minorHAnsi" w:cstheme="minorHAnsi"/>
                <w:bCs/>
                <w:sz w:val="20"/>
                <w:szCs w:val="20"/>
              </w:rPr>
              <w:t>Podpora vzdáleného přístupu (VPN)</w:t>
            </w:r>
          </w:p>
        </w:tc>
        <w:tc>
          <w:tcPr>
            <w:tcW w:w="3417" w:type="dxa"/>
            <w:shd w:val="clear" w:color="auto" w:fill="auto"/>
          </w:tcPr>
          <w:p w14:paraId="48D978E4" w14:textId="77777777" w:rsidR="005345FF" w:rsidRPr="00433C66" w:rsidRDefault="005345FF" w:rsidP="0093207E">
            <w:pPr>
              <w:snapToGrid w:val="0"/>
              <w:spacing w:before="60" w:after="60" w:line="264" w:lineRule="auto"/>
              <w:jc w:val="both"/>
              <w:rPr>
                <w:rFonts w:cstheme="minorHAnsi"/>
                <w:sz w:val="20"/>
                <w:szCs w:val="20"/>
              </w:rPr>
            </w:pPr>
            <w:r w:rsidRPr="00433C66">
              <w:rPr>
                <w:rFonts w:eastAsia="Arial" w:cstheme="minorHAnsi"/>
                <w:sz w:val="20"/>
                <w:szCs w:val="20"/>
              </w:rPr>
              <w:t>Umožní nový NAS server.</w:t>
            </w:r>
          </w:p>
        </w:tc>
      </w:tr>
    </w:tbl>
    <w:p w14:paraId="1A893815" w14:textId="3E4FD014" w:rsidR="00FF3D62" w:rsidRDefault="00FF3D62" w:rsidP="002E44DB">
      <w:pPr>
        <w:rPr>
          <w:rFonts w:cs="Arial"/>
          <w:sz w:val="20"/>
          <w:szCs w:val="20"/>
        </w:rPr>
      </w:pPr>
    </w:p>
    <w:sectPr w:rsidR="00FF3D62" w:rsidSect="00FE0B25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FF71D8" w14:textId="77777777" w:rsidR="008922D0" w:rsidRDefault="008922D0" w:rsidP="00230CF8">
      <w:pPr>
        <w:spacing w:after="0" w:line="240" w:lineRule="auto"/>
      </w:pPr>
      <w:r>
        <w:separator/>
      </w:r>
    </w:p>
  </w:endnote>
  <w:endnote w:type="continuationSeparator" w:id="0">
    <w:p w14:paraId="202A5193" w14:textId="77777777" w:rsidR="008922D0" w:rsidRDefault="008922D0" w:rsidP="00230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font272">
    <w:altName w:val="Times New Roman"/>
    <w:charset w:val="EE"/>
    <w:family w:val="auto"/>
    <w:pitch w:val="variable"/>
  </w:font>
  <w:font w:name="MinionPro-Regular">
    <w:altName w:val="Times New Roman"/>
    <w:charset w:val="EE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D3B6C5" w14:textId="77777777" w:rsidR="008922D0" w:rsidRDefault="008922D0" w:rsidP="00230CF8">
      <w:pPr>
        <w:spacing w:after="0" w:line="240" w:lineRule="auto"/>
      </w:pPr>
      <w:r>
        <w:separator/>
      </w:r>
    </w:p>
  </w:footnote>
  <w:footnote w:type="continuationSeparator" w:id="0">
    <w:p w14:paraId="3F9AA2D1" w14:textId="77777777" w:rsidR="008922D0" w:rsidRDefault="008922D0" w:rsidP="00230CF8">
      <w:pPr>
        <w:spacing w:after="0" w:line="240" w:lineRule="auto"/>
      </w:pPr>
      <w:r>
        <w:continuationSeparator/>
      </w:r>
    </w:p>
  </w:footnote>
  <w:footnote w:id="1">
    <w:p w14:paraId="3CDE5251" w14:textId="77777777" w:rsidR="005345FF" w:rsidRPr="00D93D5A" w:rsidRDefault="005345FF" w:rsidP="005345FF">
      <w:pPr>
        <w:spacing w:after="0"/>
        <w:rPr>
          <w:sz w:val="16"/>
          <w:szCs w:val="16"/>
        </w:rPr>
      </w:pPr>
      <w:r w:rsidRPr="00D93D5A">
        <w:rPr>
          <w:rStyle w:val="Znakypropoznmkupodarou"/>
          <w:sz w:val="16"/>
          <w:szCs w:val="16"/>
        </w:rPr>
        <w:footnoteRef/>
      </w:r>
      <w:r w:rsidRPr="00D93D5A">
        <w:rPr>
          <w:i/>
          <w:sz w:val="16"/>
          <w:szCs w:val="16"/>
        </w:rPr>
        <w:t xml:space="preserve"> Požadavek se týká prvků, přes které je veden veškerý provoz, resp. jde o centrální prvky. Podružné přepínače (chodbové, očebnové) musí splňovat pouze požadavek na neblokující architekturou přepínacího subsystému</w:t>
      </w:r>
    </w:p>
  </w:footnote>
  <w:footnote w:id="2">
    <w:p w14:paraId="3808C29F" w14:textId="77777777" w:rsidR="005345FF" w:rsidRDefault="005345FF" w:rsidP="005345FF">
      <w:pPr>
        <w:spacing w:after="0" w:line="240" w:lineRule="auto"/>
      </w:pPr>
      <w:r w:rsidRPr="00D93D5A">
        <w:rPr>
          <w:rStyle w:val="Znakypropoznmkupodarou"/>
          <w:sz w:val="16"/>
          <w:szCs w:val="16"/>
        </w:rPr>
        <w:footnoteRef/>
      </w:r>
      <w:r w:rsidRPr="00D93D5A">
        <w:rPr>
          <w:sz w:val="16"/>
          <w:szCs w:val="16"/>
        </w:rPr>
        <w:t xml:space="preserve"> </w:t>
      </w:r>
      <w:r w:rsidRPr="00D93D5A">
        <w:rPr>
          <w:i/>
          <w:sz w:val="16"/>
          <w:szCs w:val="16"/>
        </w:rPr>
        <w:t xml:space="preserve">Pasivním zapojením se rozumí poskytování služeb sítě eduroam na úrovni poskytovatele zdrojů – viz. </w:t>
      </w:r>
      <w:hyperlink r:id="rId1" w:history="1">
        <w:r w:rsidRPr="00D93D5A">
          <w:rPr>
            <w:rStyle w:val="Hypertextovodkaz"/>
            <w:i/>
            <w:sz w:val="16"/>
            <w:szCs w:val="16"/>
          </w:rPr>
          <w:t>http://www.eduroam.cz/_media/cs/cz_roam_policy_v2.0.pdf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A77996" w14:textId="77777777" w:rsidR="0078015C" w:rsidRPr="00CC71F6" w:rsidRDefault="0078015C" w:rsidP="00230CF8">
    <w:pPr>
      <w:pStyle w:val="Zhlav"/>
      <w:tabs>
        <w:tab w:val="clear" w:pos="4536"/>
      </w:tabs>
      <w:jc w:val="both"/>
      <w:rPr>
        <w:rFonts w:asciiTheme="minorHAnsi" w:hAnsiTheme="minorHAnsi"/>
        <w:sz w:val="18"/>
        <w:szCs w:val="18"/>
      </w:rPr>
    </w:pPr>
    <w:r w:rsidRPr="00CC71F6">
      <w:rPr>
        <w:rFonts w:asciiTheme="minorHAnsi" w:hAnsiTheme="minorHAnsi"/>
        <w:sz w:val="18"/>
        <w:szCs w:val="18"/>
      </w:rPr>
      <w:t>Příloha č. 1 ZD</w:t>
    </w:r>
    <w:r w:rsidRPr="00587429">
      <w:t xml:space="preserve"> </w:t>
    </w:r>
    <w:r w:rsidRPr="00587429">
      <w:rPr>
        <w:rFonts w:asciiTheme="minorHAnsi" w:hAnsiTheme="minorHAnsi"/>
        <w:sz w:val="18"/>
        <w:szCs w:val="18"/>
      </w:rPr>
      <w:t xml:space="preserve">(Po vyplnění bude tvořit přílohu č. </w:t>
    </w:r>
    <w:r>
      <w:rPr>
        <w:rFonts w:asciiTheme="minorHAnsi" w:hAnsiTheme="minorHAnsi"/>
        <w:sz w:val="18"/>
        <w:szCs w:val="18"/>
      </w:rPr>
      <w:t>1</w:t>
    </w:r>
    <w:r w:rsidRPr="00587429">
      <w:rPr>
        <w:rFonts w:asciiTheme="minorHAnsi" w:hAnsiTheme="minorHAnsi"/>
        <w:sz w:val="18"/>
        <w:szCs w:val="18"/>
      </w:rPr>
      <w:t xml:space="preserve"> </w:t>
    </w:r>
    <w:r>
      <w:rPr>
        <w:rFonts w:asciiTheme="minorHAnsi" w:hAnsiTheme="minorHAnsi"/>
        <w:sz w:val="18"/>
        <w:szCs w:val="18"/>
      </w:rPr>
      <w:t>S</w:t>
    </w:r>
    <w:r w:rsidRPr="00587429">
      <w:rPr>
        <w:rFonts w:asciiTheme="minorHAnsi" w:hAnsiTheme="minorHAnsi"/>
        <w:sz w:val="18"/>
        <w:szCs w:val="18"/>
      </w:rPr>
      <w:t>mlouvy)</w:t>
    </w:r>
  </w:p>
  <w:p w14:paraId="56F05B17" w14:textId="77777777" w:rsidR="0078015C" w:rsidRDefault="0078015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6"/>
    <w:multiLevelType w:val="multilevel"/>
    <w:tmpl w:val="00000006"/>
    <w:name w:val="WW8Num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b w:val="0"/>
        <w:bCs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b w:val="0"/>
        <w:bCs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b w:val="0"/>
        <w:bCs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b w:val="0"/>
        <w:bCs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b w:val="0"/>
        <w:bCs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b w:val="0"/>
        <w:bCs w:val="0"/>
      </w:rPr>
    </w:lvl>
  </w:abstractNum>
  <w:abstractNum w:abstractNumId="7" w15:restartNumberingAfterBreak="0">
    <w:nsid w:val="089C78E4"/>
    <w:multiLevelType w:val="hybridMultilevel"/>
    <w:tmpl w:val="10B2D21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E5038"/>
    <w:multiLevelType w:val="hybridMultilevel"/>
    <w:tmpl w:val="6DE6B1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5A62D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3DC02DE6"/>
    <w:multiLevelType w:val="hybridMultilevel"/>
    <w:tmpl w:val="F03CC54C"/>
    <w:lvl w:ilvl="0" w:tplc="0A5A8C46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0078F2"/>
    <w:multiLevelType w:val="multilevel"/>
    <w:tmpl w:val="36D4E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9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4CB"/>
    <w:rsid w:val="00022F84"/>
    <w:rsid w:val="000527AD"/>
    <w:rsid w:val="000623D7"/>
    <w:rsid w:val="00076293"/>
    <w:rsid w:val="00077C0F"/>
    <w:rsid w:val="00096666"/>
    <w:rsid w:val="000D139D"/>
    <w:rsid w:val="00117458"/>
    <w:rsid w:val="00160D75"/>
    <w:rsid w:val="00187D6D"/>
    <w:rsid w:val="0019009A"/>
    <w:rsid w:val="00194B66"/>
    <w:rsid w:val="001C343B"/>
    <w:rsid w:val="001C616E"/>
    <w:rsid w:val="001D1637"/>
    <w:rsid w:val="00230CF8"/>
    <w:rsid w:val="002D5C59"/>
    <w:rsid w:val="002E44DB"/>
    <w:rsid w:val="003217CB"/>
    <w:rsid w:val="003928F5"/>
    <w:rsid w:val="003B0F3A"/>
    <w:rsid w:val="003B4552"/>
    <w:rsid w:val="003B489D"/>
    <w:rsid w:val="003E4306"/>
    <w:rsid w:val="003F4A78"/>
    <w:rsid w:val="003F51D7"/>
    <w:rsid w:val="004144E8"/>
    <w:rsid w:val="00416F72"/>
    <w:rsid w:val="00424AAE"/>
    <w:rsid w:val="00433C66"/>
    <w:rsid w:val="004474D3"/>
    <w:rsid w:val="004A669C"/>
    <w:rsid w:val="004C1D8A"/>
    <w:rsid w:val="004C3034"/>
    <w:rsid w:val="004E5945"/>
    <w:rsid w:val="004F6BA0"/>
    <w:rsid w:val="005345FF"/>
    <w:rsid w:val="0058581B"/>
    <w:rsid w:val="005C06F3"/>
    <w:rsid w:val="00624326"/>
    <w:rsid w:val="006402B3"/>
    <w:rsid w:val="0064219D"/>
    <w:rsid w:val="0065508D"/>
    <w:rsid w:val="006A0E66"/>
    <w:rsid w:val="006D1CB6"/>
    <w:rsid w:val="0070576E"/>
    <w:rsid w:val="00733C91"/>
    <w:rsid w:val="0075668F"/>
    <w:rsid w:val="00763B44"/>
    <w:rsid w:val="0078015C"/>
    <w:rsid w:val="00783887"/>
    <w:rsid w:val="007E1070"/>
    <w:rsid w:val="0080621A"/>
    <w:rsid w:val="008126DF"/>
    <w:rsid w:val="0085741D"/>
    <w:rsid w:val="008922D0"/>
    <w:rsid w:val="0089701E"/>
    <w:rsid w:val="008A3DE1"/>
    <w:rsid w:val="008E1BE1"/>
    <w:rsid w:val="008F2D9B"/>
    <w:rsid w:val="008F4AAF"/>
    <w:rsid w:val="009050A5"/>
    <w:rsid w:val="0091213D"/>
    <w:rsid w:val="00927204"/>
    <w:rsid w:val="0098508D"/>
    <w:rsid w:val="009955E1"/>
    <w:rsid w:val="009B2BC8"/>
    <w:rsid w:val="00A1182D"/>
    <w:rsid w:val="00A4281D"/>
    <w:rsid w:val="00A474CB"/>
    <w:rsid w:val="00A64438"/>
    <w:rsid w:val="00A862C6"/>
    <w:rsid w:val="00AA09F7"/>
    <w:rsid w:val="00AB7A21"/>
    <w:rsid w:val="00AD0318"/>
    <w:rsid w:val="00B63358"/>
    <w:rsid w:val="00BA6DD1"/>
    <w:rsid w:val="00BB71F6"/>
    <w:rsid w:val="00BF0034"/>
    <w:rsid w:val="00BF0850"/>
    <w:rsid w:val="00C5281F"/>
    <w:rsid w:val="00CB7A07"/>
    <w:rsid w:val="00D53868"/>
    <w:rsid w:val="00DA6B98"/>
    <w:rsid w:val="00DC07B3"/>
    <w:rsid w:val="00DE7306"/>
    <w:rsid w:val="00DF6F27"/>
    <w:rsid w:val="00E36A2A"/>
    <w:rsid w:val="00E53A35"/>
    <w:rsid w:val="00E545C3"/>
    <w:rsid w:val="00E965F2"/>
    <w:rsid w:val="00EB616C"/>
    <w:rsid w:val="00F1310C"/>
    <w:rsid w:val="00F625F3"/>
    <w:rsid w:val="00F63804"/>
    <w:rsid w:val="00F75B91"/>
    <w:rsid w:val="00FD61CF"/>
    <w:rsid w:val="00FE0B25"/>
    <w:rsid w:val="00FE6FE6"/>
    <w:rsid w:val="00FF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6D35B"/>
  <w15:docId w15:val="{792F3D23-0090-41A9-8E32-7142CE369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474C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474CB"/>
    <w:pPr>
      <w:ind w:left="720"/>
      <w:contextualSpacing/>
    </w:pPr>
  </w:style>
  <w:style w:type="paragraph" w:customStyle="1" w:styleId="Default">
    <w:name w:val="Default"/>
    <w:rsid w:val="00A474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A474C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2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27AD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9121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1213D"/>
    <w:rPr>
      <w:b/>
      <w:bCs/>
    </w:rPr>
  </w:style>
  <w:style w:type="table" w:styleId="Mkatabulky">
    <w:name w:val="Table Grid"/>
    <w:basedOn w:val="Normlntabulka"/>
    <w:uiPriority w:val="59"/>
    <w:rsid w:val="009850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rsid w:val="00FF3D6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FF3D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F3D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F3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F3D6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F3D6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F3D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rsid w:val="003928F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semiHidden/>
    <w:unhideWhenUsed/>
    <w:rsid w:val="00230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30CF8"/>
  </w:style>
  <w:style w:type="character" w:customStyle="1" w:styleId="Znakapoznpodarou1">
    <w:name w:val="Značka pozn. pod čarou1"/>
    <w:basedOn w:val="Standardnpsmoodstavce"/>
    <w:rsid w:val="00096666"/>
    <w:rPr>
      <w:vertAlign w:val="superscript"/>
    </w:rPr>
  </w:style>
  <w:style w:type="character" w:customStyle="1" w:styleId="Znakypropoznmkupodarou">
    <w:name w:val="Znaky pro poznámku pod čarou"/>
    <w:rsid w:val="00096666"/>
  </w:style>
  <w:style w:type="character" w:styleId="Znakapoznpodarou">
    <w:name w:val="footnote reference"/>
    <w:aliases w:val="PGI Fußnote Ziffer,PGI Fußnote Ziffer + Times New Roman,12 b.,Zúžené o ..."/>
    <w:rsid w:val="00096666"/>
    <w:rPr>
      <w:vertAlign w:val="superscript"/>
    </w:rPr>
  </w:style>
  <w:style w:type="paragraph" w:customStyle="1" w:styleId="Textpoznpodarou1">
    <w:name w:val="Text pozn. pod čarou1"/>
    <w:basedOn w:val="Normln"/>
    <w:rsid w:val="00096666"/>
    <w:pPr>
      <w:suppressAutoHyphens/>
      <w:spacing w:after="0" w:line="240" w:lineRule="auto"/>
      <w:ind w:left="142" w:hanging="142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rosttext1">
    <w:name w:val="Prostý text1"/>
    <w:basedOn w:val="Normln"/>
    <w:rsid w:val="00096666"/>
    <w:pPr>
      <w:suppressAutoHyphens/>
      <w:spacing w:after="0" w:line="240" w:lineRule="auto"/>
    </w:pPr>
    <w:rPr>
      <w:rFonts w:ascii="Arial" w:eastAsia="Times New Roman" w:hAnsi="Arial" w:cs="font272"/>
      <w:sz w:val="20"/>
      <w:szCs w:val="21"/>
      <w:lang w:eastAsia="ar-SA"/>
    </w:rPr>
  </w:style>
  <w:style w:type="paragraph" w:customStyle="1" w:styleId="Zkladnodstavec">
    <w:name w:val="[Základní odstavec]"/>
    <w:basedOn w:val="Normln"/>
    <w:rsid w:val="00096666"/>
    <w:pPr>
      <w:widowControl w:val="0"/>
      <w:suppressAutoHyphens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965F2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965F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51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4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23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5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24679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  <w:div w:id="132516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5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duroam.cz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duroam.cz/_media/cs/cz_roam_policy_v2.0.pdf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 Sixth Edition"/>
</file>

<file path=customXml/itemProps1.xml><?xml version="1.0" encoding="utf-8"?>
<ds:datastoreItem xmlns:ds="http://schemas.openxmlformats.org/officeDocument/2006/customXml" ds:itemID="{C19E0BE6-A67E-4CA6-9819-0F333AA3B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1855</Words>
  <Characters>10948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Kazuist</dc:creator>
  <cp:lastModifiedBy>Admin</cp:lastModifiedBy>
  <cp:revision>7</cp:revision>
  <dcterms:created xsi:type="dcterms:W3CDTF">2018-03-06T08:16:00Z</dcterms:created>
  <dcterms:modified xsi:type="dcterms:W3CDTF">2018-03-06T10:04:00Z</dcterms:modified>
</cp:coreProperties>
</file>