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F73AF" w14:textId="0B16990A" w:rsidR="00B84740" w:rsidRPr="00A3564E" w:rsidRDefault="00B84740" w:rsidP="00A3564E">
      <w:pPr>
        <w:pBdr>
          <w:bottom w:val="single" w:sz="18" w:space="1" w:color="4472C4"/>
        </w:pBdr>
        <w:spacing w:before="0" w:after="0"/>
        <w:jc w:val="center"/>
        <w:rPr>
          <w:rFonts w:ascii="Book Antiqua" w:hAnsi="Book Antiqua"/>
        </w:rPr>
      </w:pPr>
      <w:r w:rsidRPr="00A3564E">
        <w:rPr>
          <w:rFonts w:ascii="Book Antiqua" w:hAnsi="Book Antiqua"/>
          <w:b/>
          <w:bCs/>
          <w:sz w:val="28"/>
          <w:szCs w:val="32"/>
        </w:rPr>
        <w:t>Č</w:t>
      </w:r>
      <w:r w:rsidR="002476CF" w:rsidRPr="00A3564E">
        <w:rPr>
          <w:rFonts w:ascii="Book Antiqua" w:hAnsi="Book Antiqua"/>
          <w:b/>
          <w:bCs/>
          <w:sz w:val="28"/>
          <w:szCs w:val="32"/>
        </w:rPr>
        <w:t>ESTNÉ PROHLÁŠENÍ</w:t>
      </w:r>
      <w:r w:rsidR="001A5076" w:rsidRPr="00A3564E">
        <w:rPr>
          <w:rFonts w:ascii="Book Antiqua" w:hAnsi="Book Antiqua"/>
          <w:b/>
          <w:bCs/>
          <w:sz w:val="28"/>
          <w:szCs w:val="32"/>
        </w:rPr>
        <w:t xml:space="preserve"> </w:t>
      </w:r>
      <w:r w:rsidR="002476CF" w:rsidRPr="00A3564E">
        <w:rPr>
          <w:rFonts w:ascii="Book Antiqua" w:hAnsi="Book Antiqua"/>
          <w:b/>
          <w:bCs/>
          <w:sz w:val="28"/>
          <w:szCs w:val="32"/>
        </w:rPr>
        <w:t>O</w:t>
      </w:r>
      <w:r w:rsidR="00C213A0" w:rsidRPr="00A3564E">
        <w:rPr>
          <w:rFonts w:ascii="Book Antiqua" w:hAnsi="Book Antiqua"/>
          <w:b/>
          <w:bCs/>
          <w:sz w:val="28"/>
          <w:szCs w:val="32"/>
        </w:rPr>
        <w:t xml:space="preserve"> </w:t>
      </w:r>
      <w:r w:rsidR="00C2744B" w:rsidRPr="00A3564E">
        <w:rPr>
          <w:rFonts w:ascii="Book Antiqua" w:hAnsi="Book Antiqua"/>
          <w:b/>
          <w:bCs/>
          <w:sz w:val="28"/>
          <w:szCs w:val="32"/>
        </w:rPr>
        <w:t>S</w:t>
      </w:r>
      <w:r w:rsidR="002476CF" w:rsidRPr="00A3564E">
        <w:rPr>
          <w:rFonts w:ascii="Book Antiqua" w:hAnsi="Book Antiqua"/>
          <w:b/>
          <w:bCs/>
          <w:sz w:val="28"/>
          <w:szCs w:val="32"/>
        </w:rPr>
        <w:t>PLNĚNÍ</w:t>
      </w:r>
      <w:r w:rsidR="00C213A0" w:rsidRPr="00A3564E">
        <w:rPr>
          <w:rFonts w:ascii="Book Antiqua" w:hAnsi="Book Antiqua"/>
          <w:b/>
          <w:bCs/>
          <w:sz w:val="28"/>
          <w:szCs w:val="32"/>
        </w:rPr>
        <w:t xml:space="preserve"> </w:t>
      </w:r>
      <w:r w:rsidR="002476CF" w:rsidRPr="00A3564E">
        <w:rPr>
          <w:rFonts w:ascii="Book Antiqua" w:hAnsi="Book Antiqua"/>
          <w:b/>
          <w:bCs/>
          <w:sz w:val="28"/>
          <w:szCs w:val="32"/>
        </w:rPr>
        <w:t xml:space="preserve">SOCIÁLNÍCH </w:t>
      </w:r>
      <w:r w:rsidR="00DD645D" w:rsidRPr="00A3564E">
        <w:rPr>
          <w:rFonts w:ascii="Book Antiqua" w:hAnsi="Book Antiqua"/>
          <w:b/>
          <w:bCs/>
          <w:sz w:val="28"/>
          <w:szCs w:val="32"/>
        </w:rPr>
        <w:t>A</w:t>
      </w:r>
      <w:r w:rsidR="0035705F" w:rsidRPr="00A3564E">
        <w:rPr>
          <w:rFonts w:ascii="Book Antiqua" w:hAnsi="Book Antiqua"/>
          <w:b/>
          <w:bCs/>
          <w:sz w:val="28"/>
          <w:szCs w:val="32"/>
        </w:rPr>
        <w:t> </w:t>
      </w:r>
      <w:r w:rsidR="00DD645D" w:rsidRPr="00A3564E">
        <w:rPr>
          <w:rFonts w:ascii="Book Antiqua" w:hAnsi="Book Antiqua"/>
          <w:b/>
          <w:bCs/>
          <w:sz w:val="28"/>
          <w:szCs w:val="32"/>
        </w:rPr>
        <w:t xml:space="preserve">ENVIRONMENTÁLNÍCH </w:t>
      </w:r>
      <w:r w:rsidR="002476CF" w:rsidRPr="00A3564E">
        <w:rPr>
          <w:rFonts w:ascii="Book Antiqua" w:hAnsi="Book Antiqua"/>
          <w:b/>
          <w:bCs/>
          <w:sz w:val="28"/>
          <w:szCs w:val="32"/>
        </w:rPr>
        <w:t>ASPEKTŮ</w:t>
      </w:r>
    </w:p>
    <w:p w14:paraId="5861C8BE" w14:textId="33896AC3" w:rsidR="00C2744B" w:rsidRPr="00A3564E" w:rsidRDefault="00C2744B" w:rsidP="00A3564E">
      <w:pPr>
        <w:spacing w:before="0" w:after="0"/>
        <w:jc w:val="center"/>
        <w:rPr>
          <w:rFonts w:ascii="Book Antiqua" w:hAnsi="Book Antiqua"/>
          <w:bCs/>
          <w:iCs/>
          <w:sz w:val="20"/>
          <w:lang w:eastAsia="cs-CZ"/>
        </w:rPr>
      </w:pPr>
      <w:r w:rsidRPr="00A3564E">
        <w:rPr>
          <w:rFonts w:ascii="Book Antiqua" w:hAnsi="Book Antiqua"/>
          <w:sz w:val="20"/>
        </w:rPr>
        <w:t>pr</w:t>
      </w:r>
      <w:r w:rsidRPr="00A3564E">
        <w:rPr>
          <w:rFonts w:ascii="Book Antiqua" w:hAnsi="Book Antiqua"/>
          <w:bCs/>
          <w:iCs/>
          <w:sz w:val="20"/>
        </w:rPr>
        <w:t xml:space="preserve">o veřejnou zakázku na stavební práce zadávanou </w:t>
      </w:r>
      <w:r w:rsidR="004C0507" w:rsidRPr="00A3564E">
        <w:rPr>
          <w:rFonts w:ascii="Book Antiqua" w:hAnsi="Book Antiqua"/>
          <w:bCs/>
          <w:iCs/>
          <w:sz w:val="20"/>
        </w:rPr>
        <w:t>v souladu s ust. § 5</w:t>
      </w:r>
      <w:r w:rsidR="00A3564E" w:rsidRPr="00A3564E">
        <w:rPr>
          <w:rFonts w:ascii="Book Antiqua" w:hAnsi="Book Antiqua"/>
          <w:bCs/>
          <w:iCs/>
          <w:sz w:val="20"/>
        </w:rPr>
        <w:t>3</w:t>
      </w:r>
      <w:r w:rsidR="004C0507" w:rsidRPr="00A3564E">
        <w:rPr>
          <w:rFonts w:ascii="Book Antiqua" w:hAnsi="Book Antiqua"/>
          <w:bCs/>
          <w:iCs/>
          <w:sz w:val="20"/>
        </w:rPr>
        <w:t xml:space="preserve"> zákona č. 134/2016 Sb., o zadávání veřejných zakázek</w:t>
      </w:r>
      <w:r w:rsidRPr="00A3564E">
        <w:rPr>
          <w:rFonts w:ascii="Book Antiqua" w:hAnsi="Book Antiqua"/>
          <w:bCs/>
          <w:iCs/>
          <w:sz w:val="20"/>
        </w:rPr>
        <w:t xml:space="preserve"> (dále jen „zákon“), </w:t>
      </w:r>
    </w:p>
    <w:p w14:paraId="3A5F0BB9" w14:textId="77777777" w:rsidR="00C2744B" w:rsidRDefault="00C2744B" w:rsidP="00A3564E">
      <w:pPr>
        <w:spacing w:before="0" w:after="0"/>
        <w:jc w:val="center"/>
        <w:rPr>
          <w:rFonts w:ascii="Book Antiqua" w:hAnsi="Book Antiqua"/>
          <w:bCs/>
          <w:iCs/>
          <w:sz w:val="20"/>
        </w:rPr>
      </w:pPr>
      <w:r w:rsidRPr="00A3564E">
        <w:rPr>
          <w:rFonts w:ascii="Book Antiqua" w:hAnsi="Book Antiqua"/>
          <w:bCs/>
          <w:iCs/>
          <w:sz w:val="20"/>
        </w:rPr>
        <w:t xml:space="preserve">s názvem: </w:t>
      </w:r>
    </w:p>
    <w:p w14:paraId="32266549" w14:textId="77777777" w:rsidR="00362508" w:rsidRPr="00A3564E" w:rsidRDefault="00362508" w:rsidP="00A3564E">
      <w:pPr>
        <w:spacing w:before="0" w:after="0"/>
        <w:jc w:val="center"/>
        <w:rPr>
          <w:rFonts w:ascii="Book Antiqua" w:hAnsi="Book Antiqua"/>
          <w:bCs/>
          <w:iCs/>
          <w:sz w:val="20"/>
        </w:rPr>
      </w:pPr>
    </w:p>
    <w:p w14:paraId="431F65D9" w14:textId="1EACDC60" w:rsidR="00957DAE" w:rsidRDefault="00316120" w:rsidP="00A3564E">
      <w:pPr>
        <w:spacing w:before="0" w:after="0"/>
        <w:rPr>
          <w:rFonts w:ascii="Book Antiqua" w:hAnsi="Book Antiqua"/>
          <w:b/>
          <w:sz w:val="28"/>
          <w:szCs w:val="28"/>
        </w:rPr>
      </w:pPr>
      <w:r w:rsidRPr="00316120">
        <w:rPr>
          <w:rFonts w:ascii="Book Antiqua" w:hAnsi="Book Antiqua"/>
          <w:b/>
          <w:sz w:val="28"/>
          <w:szCs w:val="28"/>
        </w:rPr>
        <w:t>Revitalizace náměstí TGM, Třinec – vodní prvek</w:t>
      </w:r>
    </w:p>
    <w:p w14:paraId="215370F7" w14:textId="77777777" w:rsidR="00674D50" w:rsidRPr="00A3564E" w:rsidRDefault="00674D50" w:rsidP="00A3564E">
      <w:pPr>
        <w:spacing w:before="0" w:after="0"/>
        <w:rPr>
          <w:rFonts w:ascii="Book Antiqua" w:hAnsi="Book Antiqua" w:cs="Calibri"/>
          <w:b/>
          <w:sz w:val="20"/>
        </w:rPr>
      </w:pPr>
    </w:p>
    <w:p w14:paraId="524CCBD8" w14:textId="77777777" w:rsidR="00AF2D73" w:rsidRPr="00A3564E" w:rsidRDefault="00AF2D73" w:rsidP="00A3564E">
      <w:pPr>
        <w:spacing w:before="0" w:after="0"/>
        <w:rPr>
          <w:rFonts w:ascii="Book Antiqua" w:hAnsi="Book Antiqua" w:cs="Cambria"/>
          <w:b/>
          <w:bCs/>
          <w:snapToGrid w:val="0"/>
          <w:szCs w:val="22"/>
          <w:u w:val="single"/>
        </w:rPr>
      </w:pPr>
      <w:r w:rsidRPr="00A3564E">
        <w:rPr>
          <w:rFonts w:ascii="Book Antiqua" w:hAnsi="Book Antiqua" w:cs="Cambria"/>
          <w:b/>
          <w:bCs/>
          <w:snapToGrid w:val="0"/>
          <w:szCs w:val="22"/>
          <w:u w:val="single"/>
        </w:rPr>
        <w:t>Identifikační údaje účastníka:</w:t>
      </w:r>
    </w:p>
    <w:p w14:paraId="6CB40C67" w14:textId="77F9F790" w:rsidR="00AF2D73" w:rsidRPr="00A3564E" w:rsidRDefault="00AF2D73" w:rsidP="00A3564E">
      <w:pPr>
        <w:spacing w:before="0" w:after="0"/>
        <w:rPr>
          <w:rFonts w:ascii="Book Antiqua" w:hAnsi="Book Antiqua" w:cstheme="majorHAnsi"/>
        </w:rPr>
      </w:pPr>
      <w:r w:rsidRPr="00A3564E">
        <w:rPr>
          <w:rFonts w:ascii="Book Antiqua" w:hAnsi="Book Antiqua" w:cs="Cambria"/>
          <w:b/>
          <w:bCs/>
          <w:snapToGrid w:val="0"/>
          <w:szCs w:val="22"/>
        </w:rPr>
        <w:t>Obchodní firma:</w:t>
      </w:r>
      <w:r w:rsidRPr="00A3564E">
        <w:rPr>
          <w:rFonts w:ascii="Book Antiqua" w:hAnsi="Book Antiqua" w:cs="Cambria"/>
          <w:b/>
          <w:bCs/>
          <w:snapToGrid w:val="0"/>
          <w:szCs w:val="22"/>
        </w:rPr>
        <w:tab/>
      </w:r>
      <w:r w:rsidRPr="00A3564E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564E">
        <w:rPr>
          <w:rFonts w:ascii="Book Antiqua" w:hAnsi="Book Antiqua" w:cs="Cambria"/>
          <w:b/>
          <w:bCs/>
          <w:snapToGrid w:val="0"/>
          <w:szCs w:val="22"/>
          <w:highlight w:val="yellow"/>
        </w:rPr>
        <w:instrText xml:space="preserve"> FORMTEXT </w:instrText>
      </w:r>
      <w:r w:rsidRPr="00A3564E">
        <w:rPr>
          <w:rFonts w:ascii="Book Antiqua" w:hAnsi="Book Antiqua" w:cs="Cambria"/>
          <w:b/>
          <w:bCs/>
          <w:snapToGrid w:val="0"/>
          <w:szCs w:val="22"/>
          <w:highlight w:val="yellow"/>
        </w:rPr>
      </w:r>
      <w:r w:rsidRPr="00A3564E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separate"/>
      </w:r>
      <w:r w:rsidRPr="00A3564E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A3564E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A3564E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A3564E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A3564E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A3564E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end"/>
      </w:r>
      <w:r w:rsidRPr="00A3564E">
        <w:rPr>
          <w:rFonts w:ascii="Book Antiqua" w:hAnsi="Book Antiqua" w:cs="Cambria"/>
          <w:b/>
          <w:bCs/>
          <w:snapToGrid w:val="0"/>
          <w:szCs w:val="22"/>
        </w:rPr>
        <w:br/>
        <w:t xml:space="preserve">Sídlo: </w:t>
      </w:r>
      <w:r w:rsidRPr="00A3564E">
        <w:rPr>
          <w:rFonts w:ascii="Book Antiqua" w:hAnsi="Book Antiqua" w:cs="Cambria"/>
          <w:b/>
          <w:bCs/>
          <w:snapToGrid w:val="0"/>
          <w:szCs w:val="22"/>
        </w:rPr>
        <w:tab/>
      </w:r>
      <w:r w:rsidRPr="00A3564E">
        <w:rPr>
          <w:rFonts w:ascii="Book Antiqua" w:hAnsi="Book Antiqua" w:cs="Cambria"/>
          <w:b/>
          <w:bCs/>
          <w:snapToGrid w:val="0"/>
          <w:szCs w:val="22"/>
        </w:rPr>
        <w:tab/>
      </w:r>
      <w:r w:rsidRPr="00A3564E">
        <w:rPr>
          <w:rFonts w:ascii="Book Antiqua" w:hAnsi="Book Antiqua" w:cs="Cambria"/>
          <w:b/>
          <w:bCs/>
          <w:snapToGrid w:val="0"/>
          <w:szCs w:val="22"/>
        </w:rPr>
        <w:tab/>
      </w:r>
      <w:r w:rsidRPr="00A3564E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564E">
        <w:rPr>
          <w:rFonts w:ascii="Book Antiqua" w:hAnsi="Book Antiqua" w:cs="Cambria"/>
          <w:b/>
          <w:bCs/>
          <w:snapToGrid w:val="0"/>
          <w:szCs w:val="22"/>
          <w:highlight w:val="yellow"/>
        </w:rPr>
        <w:instrText xml:space="preserve"> FORMTEXT </w:instrText>
      </w:r>
      <w:r w:rsidRPr="00A3564E">
        <w:rPr>
          <w:rFonts w:ascii="Book Antiqua" w:hAnsi="Book Antiqua" w:cs="Cambria"/>
          <w:b/>
          <w:bCs/>
          <w:snapToGrid w:val="0"/>
          <w:szCs w:val="22"/>
          <w:highlight w:val="yellow"/>
        </w:rPr>
      </w:r>
      <w:r w:rsidRPr="00A3564E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separate"/>
      </w:r>
      <w:r w:rsidRPr="00A3564E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A3564E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A3564E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A3564E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A3564E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A3564E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end"/>
      </w:r>
      <w:r w:rsidRPr="00A3564E">
        <w:rPr>
          <w:rFonts w:ascii="Book Antiqua" w:hAnsi="Book Antiqua" w:cs="Cambria"/>
          <w:b/>
          <w:bCs/>
          <w:snapToGrid w:val="0"/>
          <w:szCs w:val="22"/>
        </w:rPr>
        <w:br/>
        <w:t xml:space="preserve">IČO: </w:t>
      </w:r>
      <w:r w:rsidRPr="00A3564E">
        <w:rPr>
          <w:rFonts w:ascii="Book Antiqua" w:hAnsi="Book Antiqua" w:cs="Cambria"/>
          <w:b/>
          <w:bCs/>
          <w:snapToGrid w:val="0"/>
          <w:szCs w:val="22"/>
        </w:rPr>
        <w:tab/>
      </w:r>
      <w:r w:rsidRPr="00A3564E">
        <w:rPr>
          <w:rFonts w:ascii="Book Antiqua" w:hAnsi="Book Antiqua" w:cs="Cambria"/>
          <w:b/>
          <w:bCs/>
          <w:snapToGrid w:val="0"/>
          <w:szCs w:val="22"/>
        </w:rPr>
        <w:tab/>
      </w:r>
      <w:r w:rsidRPr="00A3564E">
        <w:rPr>
          <w:rFonts w:ascii="Book Antiqua" w:hAnsi="Book Antiqua" w:cs="Cambria"/>
          <w:b/>
          <w:bCs/>
          <w:snapToGrid w:val="0"/>
          <w:szCs w:val="22"/>
        </w:rPr>
        <w:tab/>
      </w:r>
      <w:r w:rsidRPr="00A3564E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564E">
        <w:rPr>
          <w:rFonts w:ascii="Book Antiqua" w:hAnsi="Book Antiqua" w:cs="Cambria"/>
          <w:b/>
          <w:bCs/>
          <w:snapToGrid w:val="0"/>
          <w:szCs w:val="22"/>
          <w:highlight w:val="yellow"/>
        </w:rPr>
        <w:instrText xml:space="preserve"> FORMTEXT </w:instrText>
      </w:r>
      <w:r w:rsidRPr="00A3564E">
        <w:rPr>
          <w:rFonts w:ascii="Book Antiqua" w:hAnsi="Book Antiqua" w:cs="Cambria"/>
          <w:b/>
          <w:bCs/>
          <w:snapToGrid w:val="0"/>
          <w:szCs w:val="22"/>
          <w:highlight w:val="yellow"/>
        </w:rPr>
      </w:r>
      <w:r w:rsidRPr="00A3564E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separate"/>
      </w:r>
      <w:r w:rsidRPr="00A3564E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A3564E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A3564E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A3564E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A3564E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A3564E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end"/>
      </w:r>
      <w:r w:rsidRPr="00A3564E">
        <w:rPr>
          <w:rFonts w:ascii="Book Antiqua" w:hAnsi="Book Antiqua" w:cs="Cambria"/>
          <w:b/>
          <w:bCs/>
          <w:snapToGrid w:val="0"/>
          <w:szCs w:val="22"/>
        </w:rPr>
        <w:br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A92835" w:rsidRPr="00A3564E" w14:paraId="1B4F5349" w14:textId="77777777" w:rsidTr="00A92835">
        <w:trPr>
          <w:trHeight w:val="80"/>
        </w:trPr>
        <w:tc>
          <w:tcPr>
            <w:tcW w:w="9072" w:type="dxa"/>
          </w:tcPr>
          <w:p w14:paraId="284508B4" w14:textId="42340745" w:rsidR="00A92835" w:rsidRPr="00A3564E" w:rsidRDefault="00A6378A" w:rsidP="00A3564E">
            <w:pPr>
              <w:spacing w:before="0" w:after="0"/>
              <w:rPr>
                <w:rFonts w:ascii="Book Antiqua" w:eastAsia="Calibri" w:hAnsi="Book Antiqua"/>
              </w:rPr>
            </w:pPr>
            <w:r w:rsidRPr="00A3564E">
              <w:rPr>
                <w:rFonts w:ascii="Book Antiqua" w:eastAsia="Calibri" w:hAnsi="Book Antiqua"/>
              </w:rPr>
              <w:t>Samotný předmět veřejné zakázky a jeho následná realizace je veden od samotného počátku v souladu s</w:t>
            </w:r>
            <w:r w:rsidR="00300A4B" w:rsidRPr="00A3564E">
              <w:rPr>
                <w:rFonts w:ascii="Book Antiqua" w:eastAsia="Calibri" w:hAnsi="Book Antiqua"/>
              </w:rPr>
              <w:t>e sociálními a</w:t>
            </w:r>
            <w:r w:rsidRPr="00A3564E">
              <w:rPr>
                <w:rFonts w:ascii="Book Antiqua" w:eastAsia="Calibri" w:hAnsi="Book Antiqua"/>
              </w:rPr>
              <w:t xml:space="preserve"> environmentálními kritérii a cíli. Nabídka </w:t>
            </w:r>
            <w:r w:rsidR="00AF2D73" w:rsidRPr="00A3564E">
              <w:rPr>
                <w:rFonts w:ascii="Book Antiqua" w:eastAsia="Calibri" w:hAnsi="Book Antiqua"/>
              </w:rPr>
              <w:t>účastníka</w:t>
            </w:r>
            <w:r w:rsidRPr="00A3564E">
              <w:rPr>
                <w:rFonts w:ascii="Book Antiqua" w:eastAsia="Calibri" w:hAnsi="Book Antiqua"/>
              </w:rPr>
              <w:t xml:space="preserve"> však musí splňovat tato </w:t>
            </w:r>
            <w:r w:rsidR="008F160E" w:rsidRPr="00A3564E">
              <w:rPr>
                <w:rFonts w:ascii="Book Antiqua" w:eastAsia="Calibri" w:hAnsi="Book Antiqua"/>
              </w:rPr>
              <w:t xml:space="preserve">níže uvedená </w:t>
            </w:r>
            <w:r w:rsidRPr="00A3564E">
              <w:rPr>
                <w:rFonts w:ascii="Book Antiqua" w:eastAsia="Calibri" w:hAnsi="Book Antiqua"/>
              </w:rPr>
              <w:t>zákonná mini</w:t>
            </w:r>
            <w:r w:rsidR="00A92835" w:rsidRPr="00A3564E">
              <w:rPr>
                <w:rFonts w:ascii="Book Antiqua" w:eastAsia="Calibri" w:hAnsi="Book Antiqua"/>
              </w:rPr>
              <w:t>ma.</w:t>
            </w:r>
          </w:p>
          <w:p w14:paraId="475A7665" w14:textId="31731DA5" w:rsidR="00A92835" w:rsidRPr="00A3564E" w:rsidRDefault="00A92835" w:rsidP="00A3564E">
            <w:pPr>
              <w:spacing w:before="0" w:after="0"/>
              <w:rPr>
                <w:rFonts w:ascii="Book Antiqua" w:eastAsia="Calibri" w:hAnsi="Book Antiqua"/>
              </w:rPr>
            </w:pPr>
            <w:r w:rsidRPr="00A3564E">
              <w:rPr>
                <w:rFonts w:ascii="Book Antiqua" w:eastAsia="Calibri" w:hAnsi="Book Antiqua"/>
              </w:rPr>
              <w:t>Jako uchazeč o veřejnou zakázku čestně prohlašuji, že</w:t>
            </w:r>
          </w:p>
          <w:p w14:paraId="747CEB16" w14:textId="77777777" w:rsidR="00A92835" w:rsidRPr="00A3564E" w:rsidRDefault="00A92835" w:rsidP="00A3564E">
            <w:pPr>
              <w:numPr>
                <w:ilvl w:val="0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A3564E">
              <w:rPr>
                <w:rFonts w:ascii="Book Antiqua" w:eastAsia="Calibri" w:hAnsi="Book Antiqua"/>
              </w:rPr>
              <w:t>zajistím dodržování pracovněprávních předpisů, zejména zákona č. 262/2006 Sb., zákoník práce, ve znění pozdějších předpisů (se zvláštním zřetelem na regulaci odměňování, pracovní doby, doby odpočinku mezi směnami, atp.), zákona č. 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poskytovatelem či jeho poddodavateli;</w:t>
            </w:r>
          </w:p>
          <w:p w14:paraId="7753A87E" w14:textId="77777777" w:rsidR="00A92835" w:rsidRPr="00A3564E" w:rsidRDefault="00A92835" w:rsidP="00A3564E">
            <w:pPr>
              <w:numPr>
                <w:ilvl w:val="0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A3564E">
              <w:rPr>
                <w:rFonts w:ascii="Book Antiqua" w:eastAsia="Calibri" w:hAnsi="Book Antiqua"/>
              </w:rPr>
              <w:t>zajistím dodržování mezinárodních úmluv o lidských právech, sociálních či pracovních právech, zejména úmluv Mezinárodní organizace práce (ILO);</w:t>
            </w:r>
          </w:p>
          <w:p w14:paraId="5F73F391" w14:textId="77777777" w:rsidR="00A92835" w:rsidRPr="00A3564E" w:rsidRDefault="00A92835" w:rsidP="00A3564E">
            <w:pPr>
              <w:numPr>
                <w:ilvl w:val="0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A3564E">
              <w:rPr>
                <w:rFonts w:ascii="Book Antiqua" w:eastAsia="Calibri" w:hAnsi="Book Antiqua"/>
              </w:rPr>
              <w:t xml:space="preserve">zajistím dodržování předpisů BOZP; </w:t>
            </w:r>
          </w:p>
          <w:p w14:paraId="088AB955" w14:textId="6CEECFB7" w:rsidR="00D04F9B" w:rsidRPr="00A3564E" w:rsidRDefault="00A92835" w:rsidP="00A3564E">
            <w:pPr>
              <w:numPr>
                <w:ilvl w:val="0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A3564E">
              <w:rPr>
                <w:rFonts w:ascii="Book Antiqua" w:eastAsia="Calibri" w:hAnsi="Book Antiqua"/>
              </w:rPr>
              <w:t>zajistím zatřídění následně specifikovaných stavebních a demoličních odpadů je provedeno podle Katalogu odpad</w:t>
            </w:r>
            <w:r w:rsidR="00700BB4" w:rsidRPr="00A3564E">
              <w:rPr>
                <w:rFonts w:ascii="Book Antiqua" w:eastAsia="Calibri" w:hAnsi="Book Antiqua"/>
              </w:rPr>
              <w:t>ů, přílohy č. 1 k vyhlášce č. 8/2021</w:t>
            </w:r>
            <w:r w:rsidRPr="00A3564E">
              <w:rPr>
                <w:rFonts w:ascii="Book Antiqua" w:eastAsia="Calibri" w:hAnsi="Book Antiqua"/>
              </w:rPr>
              <w:t xml:space="preserve"> Sb. Při nakládání s odpady, které vzniknou v důsledku stavebních prací, se bude řídit z</w:t>
            </w:r>
            <w:r w:rsidR="00300A4B" w:rsidRPr="00A3564E">
              <w:rPr>
                <w:rFonts w:ascii="Book Antiqua" w:eastAsia="Calibri" w:hAnsi="Book Antiqua"/>
              </w:rPr>
              <w:t xml:space="preserve">ákonem </w:t>
            </w:r>
            <w:r w:rsidR="00700BB4" w:rsidRPr="00A3564E">
              <w:rPr>
                <w:rFonts w:ascii="Book Antiqua" w:eastAsia="Calibri" w:hAnsi="Book Antiqua"/>
              </w:rPr>
              <w:t>č. 541/2020</w:t>
            </w:r>
            <w:r w:rsidRPr="00A3564E">
              <w:rPr>
                <w:rFonts w:ascii="Book Antiqua" w:eastAsia="Calibri" w:hAnsi="Book Antiqua"/>
              </w:rPr>
              <w:t xml:space="preserve"> Sb.,</w:t>
            </w:r>
            <w:r w:rsidR="00700BB4" w:rsidRPr="00A3564E">
              <w:rPr>
                <w:rFonts w:ascii="Book Antiqua" w:eastAsia="Calibri" w:hAnsi="Book Antiqua"/>
              </w:rPr>
              <w:t xml:space="preserve"> o odpadech, </w:t>
            </w:r>
            <w:r w:rsidRPr="00A3564E">
              <w:rPr>
                <w:rFonts w:ascii="Book Antiqua" w:eastAsia="Calibri" w:hAnsi="Book Antiqua"/>
              </w:rPr>
              <w:t>vyhláškou</w:t>
            </w:r>
            <w:r w:rsidR="00300A4B" w:rsidRPr="00A3564E">
              <w:rPr>
                <w:rFonts w:ascii="Book Antiqua" w:eastAsia="Calibri" w:hAnsi="Book Antiqua"/>
              </w:rPr>
              <w:t xml:space="preserve"> č. </w:t>
            </w:r>
            <w:r w:rsidR="00700BB4" w:rsidRPr="00A3564E">
              <w:rPr>
                <w:rFonts w:ascii="Book Antiqua" w:eastAsia="Calibri" w:hAnsi="Book Antiqua"/>
              </w:rPr>
              <w:t>273/2021</w:t>
            </w:r>
            <w:r w:rsidRPr="00A3564E">
              <w:rPr>
                <w:rFonts w:ascii="Book Antiqua" w:eastAsia="Calibri" w:hAnsi="Book Antiqua"/>
              </w:rPr>
              <w:t xml:space="preserve"> Sb.</w:t>
            </w:r>
            <w:r w:rsidR="00700BB4" w:rsidRPr="00A3564E">
              <w:rPr>
                <w:rFonts w:ascii="Book Antiqua" w:eastAsia="Calibri" w:hAnsi="Book Antiqua"/>
              </w:rPr>
              <w:t>,</w:t>
            </w:r>
            <w:r w:rsidRPr="00A3564E">
              <w:rPr>
                <w:rFonts w:ascii="Book Antiqua" w:eastAsia="Calibri" w:hAnsi="Book Antiqua"/>
              </w:rPr>
              <w:t xml:space="preserve"> o podrobnostech nakládání s odpady</w:t>
            </w:r>
            <w:r w:rsidR="00D04F9B" w:rsidRPr="00A3564E">
              <w:rPr>
                <w:rFonts w:ascii="Book Antiqua" w:eastAsia="Calibri" w:hAnsi="Book Antiqua"/>
              </w:rPr>
              <w:t>;</w:t>
            </w:r>
          </w:p>
          <w:p w14:paraId="35B25546" w14:textId="33B5B2FD" w:rsidR="0093717D" w:rsidRPr="00A3564E" w:rsidRDefault="0093717D" w:rsidP="00A3564E">
            <w:pPr>
              <w:numPr>
                <w:ilvl w:val="0"/>
                <w:numId w:val="7"/>
              </w:numPr>
              <w:suppressAutoHyphens w:val="0"/>
              <w:spacing w:before="0" w:after="0"/>
              <w:rPr>
                <w:rFonts w:ascii="Book Antiqua" w:hAnsi="Book Antiqua"/>
              </w:rPr>
            </w:pPr>
            <w:r w:rsidRPr="00A3564E">
              <w:rPr>
                <w:rFonts w:ascii="Book Antiqua" w:hAnsi="Book Antiqua"/>
              </w:rPr>
              <w:t>budu dodržovat zásady „významně nepoškozovat“ dle Nařízení (EU) 2021/241 ze dne 12. února 2021 o Nástroji pro oživení a odolnost:</w:t>
            </w:r>
          </w:p>
          <w:p w14:paraId="157E1FD8" w14:textId="0F3747A0" w:rsidR="0093717D" w:rsidRPr="00A3564E" w:rsidRDefault="0093717D" w:rsidP="00A3564E">
            <w:pPr>
              <w:numPr>
                <w:ilvl w:val="0"/>
                <w:numId w:val="7"/>
              </w:numPr>
              <w:suppressAutoHyphens w:val="0"/>
              <w:spacing w:before="0" w:after="0"/>
              <w:rPr>
                <w:rFonts w:ascii="Book Antiqua" w:hAnsi="Book Antiqua"/>
              </w:rPr>
            </w:pPr>
            <w:r w:rsidRPr="00A3564E">
              <w:rPr>
                <w:rFonts w:ascii="Book Antiqua" w:hAnsi="Book Antiqua"/>
              </w:rPr>
              <w:t>budu provádět všechny činnosti na základě uzavřené smlouvy v souladu s technickými pokyny k uplatňování zásady „významně nepoškozovat“ (2021/C58/01), a splňují kritéria způsobilosti uvedená v zadávacích podmínkách výzvy k předkládání projektů.  Všechny činnosti budou v souladu s příslušnými právními předpisy EU a vnitrostátními právními předpisy v oblasti životního prostředí, např. s rámcovou směrnicí o vodě, směrnicí o povodních, směrnicí o stanovištích a směrnicí o ochraně ptáků, směrnicemi o posuzování vlivů na životní prostředí a strategickém posuzování vlivů na životní prostředí.</w:t>
            </w:r>
          </w:p>
          <w:p w14:paraId="56ED8C1D" w14:textId="43EB8A1A" w:rsidR="00C97CFC" w:rsidRPr="00A3564E" w:rsidRDefault="00C97CFC" w:rsidP="00A3564E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Book Antiqua" w:hAnsi="Book Antiqua" w:cstheme="minorHAnsi"/>
                <w:szCs w:val="22"/>
              </w:rPr>
            </w:pPr>
            <w:r w:rsidRPr="00A3564E">
              <w:rPr>
                <w:rFonts w:ascii="Book Antiqua" w:hAnsi="Book Antiqua" w:cstheme="minorHAnsi"/>
                <w:szCs w:val="22"/>
              </w:rPr>
              <w:t>Zavazuji se dodrže</w:t>
            </w:r>
            <w:r w:rsidR="00CA5A19">
              <w:rPr>
                <w:rFonts w:ascii="Book Antiqua" w:hAnsi="Book Antiqua" w:cstheme="minorHAnsi"/>
                <w:szCs w:val="22"/>
              </w:rPr>
              <w:t>t</w:t>
            </w:r>
            <w:r w:rsidRPr="00A3564E">
              <w:rPr>
                <w:rFonts w:ascii="Book Antiqua" w:hAnsi="Book Antiqua" w:cstheme="minorHAnsi"/>
                <w:szCs w:val="22"/>
              </w:rPr>
              <w:t xml:space="preserve"> níže uvedené požadavky vztahující se k udržitelnému využívání a ochraně vodních zdrojů:</w:t>
            </w:r>
          </w:p>
          <w:p w14:paraId="7225090D" w14:textId="77777777" w:rsidR="00C97CFC" w:rsidRPr="00A3564E" w:rsidRDefault="00C97CFC" w:rsidP="00A3564E">
            <w:pPr>
              <w:pStyle w:val="Zkladntext"/>
              <w:numPr>
                <w:ilvl w:val="0"/>
                <w:numId w:val="14"/>
              </w:numPr>
              <w:spacing w:after="0" w:line="240" w:lineRule="auto"/>
              <w:ind w:right="398"/>
              <w:rPr>
                <w:rFonts w:ascii="Book Antiqua" w:hAnsi="Book Antiqua" w:cstheme="minorHAnsi"/>
                <w:u w:val="single"/>
              </w:rPr>
            </w:pPr>
            <w:r w:rsidRPr="00A3564E">
              <w:rPr>
                <w:rFonts w:ascii="Book Antiqua" w:hAnsi="Book Antiqua" w:cstheme="minorHAnsi"/>
                <w:u w:val="single"/>
              </w:rPr>
              <w:t>Budou-li instalována tato zařízení k využívání vody, je pro ně uvedená spotřeba vody doložena technickými listy výrobku, stavební certifikací nebo stávajícím štítkem výrobku v EU:</w:t>
            </w:r>
          </w:p>
          <w:p w14:paraId="48E1DBE5" w14:textId="77777777" w:rsidR="00C97CFC" w:rsidRPr="00A3564E" w:rsidRDefault="00C97CFC" w:rsidP="00A3564E">
            <w:pPr>
              <w:pStyle w:val="Zkladntext"/>
              <w:numPr>
                <w:ilvl w:val="0"/>
                <w:numId w:val="13"/>
              </w:numPr>
              <w:spacing w:after="0" w:line="240" w:lineRule="auto"/>
              <w:ind w:left="1418" w:hanging="284"/>
              <w:rPr>
                <w:rFonts w:ascii="Book Antiqua" w:hAnsi="Book Antiqua" w:cstheme="minorHAnsi"/>
                <w:u w:val="single"/>
              </w:rPr>
            </w:pPr>
            <w:r w:rsidRPr="00A3564E">
              <w:rPr>
                <w:rFonts w:ascii="Book Antiqua" w:hAnsi="Book Antiqua" w:cstheme="minorHAnsi"/>
                <w:u w:val="single"/>
              </w:rPr>
              <w:t>Přechod na oběhové hospodářství:</w:t>
            </w:r>
          </w:p>
          <w:p w14:paraId="1BBDB28A" w14:textId="6EE734F6" w:rsidR="00C97CFC" w:rsidRPr="00A3564E" w:rsidRDefault="00C97CFC" w:rsidP="00A3564E">
            <w:pPr>
              <w:pStyle w:val="Zkladntext"/>
              <w:spacing w:after="0" w:line="240" w:lineRule="auto"/>
              <w:ind w:left="1418" w:right="395" w:hanging="284"/>
              <w:rPr>
                <w:rFonts w:ascii="Book Antiqua" w:hAnsi="Book Antiqua" w:cstheme="minorHAnsi"/>
              </w:rPr>
            </w:pPr>
            <w:r w:rsidRPr="00A3564E">
              <w:rPr>
                <w:rFonts w:ascii="Book Antiqua" w:hAnsi="Book Antiqua" w:cstheme="minorHAnsi"/>
              </w:rPr>
              <w:lastRenderedPageBreak/>
              <w:t xml:space="preserve">      Nejméně 70 % (hmotnostních) stavebního a demoličního odpadu neklasifikovaného jako nebezpečný</w:t>
            </w:r>
            <w:r w:rsidRPr="00A3564E">
              <w:rPr>
                <w:rFonts w:ascii="Book Antiqua" w:hAnsi="Book Antiqua" w:cstheme="minorHAnsi"/>
                <w:spacing w:val="-6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(s</w:t>
            </w:r>
            <w:r w:rsidRPr="00A3564E">
              <w:rPr>
                <w:rFonts w:ascii="Book Antiqua" w:hAnsi="Book Antiqua" w:cstheme="minorHAnsi"/>
                <w:spacing w:val="-5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výjimkou</w:t>
            </w:r>
            <w:r w:rsidRPr="00A3564E">
              <w:rPr>
                <w:rFonts w:ascii="Book Antiqua" w:hAnsi="Book Antiqua" w:cstheme="minorHAnsi"/>
                <w:spacing w:val="-9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v</w:t>
            </w:r>
            <w:r w:rsidRPr="00A3564E">
              <w:rPr>
                <w:rFonts w:ascii="Book Antiqua" w:hAnsi="Book Antiqua" w:cstheme="minorHAnsi"/>
                <w:spacing w:val="-3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přírodě</w:t>
            </w:r>
            <w:r w:rsidRPr="00A3564E">
              <w:rPr>
                <w:rFonts w:ascii="Book Antiqua" w:hAnsi="Book Antiqua" w:cstheme="minorHAnsi"/>
                <w:spacing w:val="-6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se</w:t>
            </w:r>
            <w:r w:rsidRPr="00A3564E">
              <w:rPr>
                <w:rFonts w:ascii="Book Antiqua" w:hAnsi="Book Antiqua" w:cstheme="minorHAnsi"/>
                <w:spacing w:val="-5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vyskytujících</w:t>
            </w:r>
            <w:r w:rsidRPr="00A3564E">
              <w:rPr>
                <w:rFonts w:ascii="Book Antiqua" w:hAnsi="Book Antiqua" w:cstheme="minorHAnsi"/>
                <w:spacing w:val="-6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materiálů</w:t>
            </w:r>
            <w:r w:rsidRPr="00A3564E">
              <w:rPr>
                <w:rFonts w:ascii="Book Antiqua" w:hAnsi="Book Antiqua" w:cstheme="minorHAnsi"/>
                <w:spacing w:val="-4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uvedených</w:t>
            </w:r>
            <w:r w:rsidRPr="00A3564E">
              <w:rPr>
                <w:rFonts w:ascii="Book Antiqua" w:hAnsi="Book Antiqua" w:cstheme="minorHAnsi"/>
                <w:spacing w:val="-5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v</w:t>
            </w:r>
            <w:r w:rsidRPr="00A3564E">
              <w:rPr>
                <w:rFonts w:ascii="Book Antiqua" w:hAnsi="Book Antiqua" w:cstheme="minorHAnsi"/>
                <w:spacing w:val="-7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kategorii</w:t>
            </w:r>
            <w:r w:rsidRPr="00A3564E">
              <w:rPr>
                <w:rFonts w:ascii="Book Antiqua" w:hAnsi="Book Antiqua" w:cstheme="minorHAnsi"/>
                <w:spacing w:val="-8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17</w:t>
            </w:r>
            <w:r w:rsidRPr="00A3564E">
              <w:rPr>
                <w:rFonts w:ascii="Book Antiqua" w:hAnsi="Book Antiqua" w:cstheme="minorHAnsi"/>
                <w:spacing w:val="-6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05</w:t>
            </w:r>
            <w:r w:rsidRPr="00A3564E">
              <w:rPr>
                <w:rFonts w:ascii="Book Antiqua" w:hAnsi="Book Antiqua" w:cstheme="minorHAnsi"/>
                <w:spacing w:val="-7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04</w:t>
            </w:r>
            <w:r w:rsidRPr="00A3564E">
              <w:rPr>
                <w:rFonts w:ascii="Book Antiqua" w:hAnsi="Book Antiqua" w:cstheme="minorHAnsi"/>
                <w:spacing w:val="-6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v Evropském seznamu odpadů stanoveném rozhodnutím 2000/532/ES) vzniklého na staveništi musí být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      </w:r>
          </w:p>
          <w:p w14:paraId="109A2818" w14:textId="3E459EEC" w:rsidR="00C97CFC" w:rsidRPr="00A3564E" w:rsidRDefault="00C97CFC" w:rsidP="00A3564E">
            <w:pPr>
              <w:pStyle w:val="Zkladntext"/>
              <w:numPr>
                <w:ilvl w:val="0"/>
                <w:numId w:val="13"/>
              </w:numPr>
              <w:spacing w:after="0" w:line="240" w:lineRule="auto"/>
              <w:ind w:left="1418" w:hanging="284"/>
              <w:rPr>
                <w:rFonts w:ascii="Book Antiqua" w:hAnsi="Book Antiqua" w:cstheme="minorHAnsi"/>
                <w:u w:val="single"/>
              </w:rPr>
            </w:pPr>
            <w:r w:rsidRPr="00A3564E">
              <w:rPr>
                <w:rFonts w:ascii="Book Antiqua" w:hAnsi="Book Antiqua" w:cstheme="minorHAnsi"/>
                <w:u w:val="single"/>
              </w:rPr>
              <w:t>Prevence a omezování znečištění:</w:t>
            </w:r>
          </w:p>
          <w:p w14:paraId="0500C97C" w14:textId="5DAA75BA" w:rsidR="00C97CFC" w:rsidRPr="00A3564E" w:rsidRDefault="00C97CFC" w:rsidP="00A3564E">
            <w:pPr>
              <w:pStyle w:val="Zkladntext"/>
              <w:spacing w:after="0" w:line="240" w:lineRule="auto"/>
              <w:ind w:left="1418" w:right="391" w:hanging="284"/>
              <w:rPr>
                <w:rFonts w:ascii="Book Antiqua" w:hAnsi="Book Antiqua" w:cstheme="minorHAnsi"/>
              </w:rPr>
            </w:pPr>
            <w:r w:rsidRPr="00A3564E">
              <w:rPr>
                <w:rFonts w:ascii="Book Antiqua" w:hAnsi="Book Antiqua" w:cstheme="minorHAnsi"/>
              </w:rPr>
              <w:t xml:space="preserve">      Ze stavebních prvků a materiálů použitých při stavbě, které mohou přijít do styku s uživateli, se při zkouškách v souladu s podmínkami uvedenými v příloze XVII nařízení Evropského parlamentu a Rady (ES) č. 1907/2006 uvolňuje méně než 0,06 mg formaldehydu na m³ materiálu nebo prvku a při zkouškách podle normy CEN/EN 16516 a ISO 16000-3:2011 nebo jiných srovnatelných standardizovaných zkušebních podmínek a metod stanovení méně než 0,001 mg jiných karcinogenních těkavých organických sloučenin kategorie 1A a 1B na m³ materiálu nebo prvku.</w:t>
            </w:r>
          </w:p>
          <w:p w14:paraId="0A3E4655" w14:textId="368BE199" w:rsidR="00C97CFC" w:rsidRPr="00A3564E" w:rsidRDefault="00C97CFC" w:rsidP="00A3564E">
            <w:pPr>
              <w:pStyle w:val="Zkladntext"/>
              <w:spacing w:after="0" w:line="240" w:lineRule="auto"/>
              <w:ind w:left="1418" w:right="397" w:hanging="284"/>
              <w:rPr>
                <w:rFonts w:ascii="Book Antiqua" w:hAnsi="Book Antiqua" w:cstheme="minorHAnsi"/>
              </w:rPr>
            </w:pPr>
            <w:r w:rsidRPr="00A3564E">
              <w:rPr>
                <w:rFonts w:ascii="Book Antiqua" w:hAnsi="Book Antiqua" w:cstheme="minorHAnsi"/>
              </w:rPr>
              <w:t xml:space="preserve">      Pokud je nová stavba umístěna na potenciálně kontaminovaném místě (brownfield), bylo na staveništi provedeno šetření na potenciální kontaminující látky, například podle normy ISO 18400.</w:t>
            </w:r>
          </w:p>
          <w:p w14:paraId="121CEBC5" w14:textId="7538684B" w:rsidR="00C97CFC" w:rsidRPr="00A3564E" w:rsidRDefault="00C97CFC" w:rsidP="00A3564E">
            <w:pPr>
              <w:pStyle w:val="Zkladntext"/>
              <w:spacing w:after="0" w:line="240" w:lineRule="auto"/>
              <w:ind w:left="1418" w:right="399" w:hanging="284"/>
              <w:rPr>
                <w:rFonts w:ascii="Book Antiqua" w:hAnsi="Book Antiqua" w:cstheme="minorHAnsi"/>
              </w:rPr>
            </w:pPr>
            <w:r w:rsidRPr="00A3564E">
              <w:rPr>
                <w:rFonts w:ascii="Book Antiqua" w:hAnsi="Book Antiqua" w:cstheme="minorHAnsi"/>
              </w:rPr>
              <w:t xml:space="preserve">      Přijímají</w:t>
            </w:r>
            <w:r w:rsidRPr="00A3564E">
              <w:rPr>
                <w:rFonts w:ascii="Book Antiqua" w:hAnsi="Book Antiqua" w:cstheme="minorHAnsi"/>
                <w:spacing w:val="-5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se</w:t>
            </w:r>
            <w:r w:rsidRPr="00A3564E">
              <w:rPr>
                <w:rFonts w:ascii="Book Antiqua" w:hAnsi="Book Antiqua" w:cstheme="minorHAnsi"/>
                <w:spacing w:val="-5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opatření</w:t>
            </w:r>
            <w:r w:rsidRPr="00A3564E">
              <w:rPr>
                <w:rFonts w:ascii="Book Antiqua" w:hAnsi="Book Antiqua" w:cstheme="minorHAnsi"/>
                <w:spacing w:val="-4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ke</w:t>
            </w:r>
            <w:r w:rsidRPr="00A3564E">
              <w:rPr>
                <w:rFonts w:ascii="Book Antiqua" w:hAnsi="Book Antiqua" w:cstheme="minorHAnsi"/>
                <w:spacing w:val="-6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snížení</w:t>
            </w:r>
            <w:r w:rsidRPr="00A3564E">
              <w:rPr>
                <w:rFonts w:ascii="Book Antiqua" w:hAnsi="Book Antiqua" w:cstheme="minorHAnsi"/>
                <w:spacing w:val="-4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hluku,</w:t>
            </w:r>
            <w:r w:rsidRPr="00A3564E">
              <w:rPr>
                <w:rFonts w:ascii="Book Antiqua" w:hAnsi="Book Antiqua" w:cstheme="minorHAnsi"/>
                <w:spacing w:val="-1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prachu</w:t>
            </w:r>
            <w:r w:rsidRPr="00A3564E">
              <w:rPr>
                <w:rFonts w:ascii="Book Antiqua" w:hAnsi="Book Antiqua" w:cstheme="minorHAnsi"/>
                <w:spacing w:val="-6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a</w:t>
            </w:r>
            <w:r w:rsidRPr="00A3564E">
              <w:rPr>
                <w:rFonts w:ascii="Book Antiqua" w:hAnsi="Book Antiqua" w:cstheme="minorHAnsi"/>
                <w:spacing w:val="-5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emisí</w:t>
            </w:r>
            <w:r w:rsidRPr="00A3564E">
              <w:rPr>
                <w:rFonts w:ascii="Book Antiqua" w:hAnsi="Book Antiqua" w:cstheme="minorHAnsi"/>
                <w:spacing w:val="-4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znečišťujících</w:t>
            </w:r>
            <w:r w:rsidRPr="00A3564E">
              <w:rPr>
                <w:rFonts w:ascii="Book Antiqua" w:hAnsi="Book Antiqua" w:cstheme="minorHAnsi"/>
                <w:spacing w:val="-5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látek</w:t>
            </w:r>
            <w:r w:rsidRPr="00A3564E">
              <w:rPr>
                <w:rFonts w:ascii="Book Antiqua" w:hAnsi="Book Antiqua" w:cstheme="minorHAnsi"/>
                <w:spacing w:val="-8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při</w:t>
            </w:r>
            <w:r w:rsidRPr="00A3564E">
              <w:rPr>
                <w:rFonts w:ascii="Book Antiqua" w:hAnsi="Book Antiqua" w:cstheme="minorHAnsi"/>
                <w:spacing w:val="-3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stavebních</w:t>
            </w:r>
            <w:r w:rsidRPr="00A3564E">
              <w:rPr>
                <w:rFonts w:ascii="Book Antiqua" w:hAnsi="Book Antiqua" w:cstheme="minorHAnsi"/>
                <w:spacing w:val="-5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nebo údržbářských</w:t>
            </w:r>
            <w:r w:rsidRPr="00A3564E">
              <w:rPr>
                <w:rFonts w:ascii="Book Antiqua" w:hAnsi="Book Antiqua" w:cstheme="minorHAnsi"/>
                <w:spacing w:val="-1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pracích, prostory budou od zbytku budovy zajištěny dočasným uzavřením, které bude podpořeno izolací skulin proti propustnosti prachu a znečišťujících látek.</w:t>
            </w:r>
          </w:p>
          <w:p w14:paraId="7A8DA394" w14:textId="7D42F9CD" w:rsidR="00C97CFC" w:rsidRPr="00A3564E" w:rsidRDefault="00C97CFC" w:rsidP="00A3564E">
            <w:pPr>
              <w:pStyle w:val="Zkladntext"/>
              <w:spacing w:after="0" w:line="240" w:lineRule="auto"/>
              <w:ind w:left="1418" w:right="399" w:hanging="284"/>
              <w:rPr>
                <w:rFonts w:ascii="Book Antiqua" w:hAnsi="Book Antiqua" w:cstheme="minorHAnsi"/>
              </w:rPr>
            </w:pPr>
            <w:r w:rsidRPr="00A3564E">
              <w:rPr>
                <w:rFonts w:ascii="Book Antiqua" w:hAnsi="Book Antiqua" w:cstheme="minorHAnsi"/>
              </w:rPr>
              <w:t xml:space="preserve">     Nedojde k negativnímu ovlivnění povrchových ani podzemních vod.</w:t>
            </w:r>
          </w:p>
          <w:p w14:paraId="7252A609" w14:textId="591BCB3B" w:rsidR="00A92835" w:rsidRPr="00A3564E" w:rsidRDefault="006E4E5C" w:rsidP="00A3564E">
            <w:pPr>
              <w:spacing w:before="0" w:after="0"/>
              <w:ind w:left="1080"/>
              <w:rPr>
                <w:rFonts w:ascii="Book Antiqua" w:eastAsia="Calibri" w:hAnsi="Book Antiqua"/>
              </w:rPr>
            </w:pPr>
            <w:r w:rsidRPr="00A3564E">
              <w:rPr>
                <w:rFonts w:ascii="Book Antiqua" w:eastAsia="Calibri" w:hAnsi="Book Antiqua"/>
              </w:rPr>
              <w:t>Z</w:t>
            </w:r>
            <w:r w:rsidR="00A92835" w:rsidRPr="00A3564E">
              <w:rPr>
                <w:rFonts w:ascii="Book Antiqua" w:eastAsia="Calibri" w:hAnsi="Book Antiqua"/>
              </w:rPr>
              <w:t xml:space="preserve">avazuji </w:t>
            </w:r>
            <w:r w:rsidRPr="00A3564E">
              <w:rPr>
                <w:rFonts w:ascii="Book Antiqua" w:eastAsia="Calibri" w:hAnsi="Book Antiqua"/>
              </w:rPr>
              <w:t xml:space="preserve">se </w:t>
            </w:r>
            <w:r w:rsidR="00A92835" w:rsidRPr="00A3564E">
              <w:rPr>
                <w:rFonts w:ascii="Book Antiqua" w:eastAsia="Calibri" w:hAnsi="Book Antiqua"/>
              </w:rPr>
              <w:t>zabránit působením negativních vlivů na životní prostředí zejména:</w:t>
            </w:r>
          </w:p>
          <w:p w14:paraId="67B8A17A" w14:textId="20A37E58" w:rsidR="00A92835" w:rsidRPr="00A3564E" w:rsidRDefault="00A92835" w:rsidP="00A3564E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A3564E">
              <w:rPr>
                <w:rFonts w:ascii="Book Antiqua" w:eastAsia="Calibri" w:hAnsi="Book Antiqua"/>
              </w:rPr>
              <w:t>chránit okolní prostor proti vlivům stavby provedením ochranných pásů textilie s prováděním prašných prací pod vodní clonou; nádoby na odpad trvale umístit mimo veřejné prostranství; bourání provádět ručním způsobem bez použití trhavin; suť průběžně odvážet na zajištěnou skládku</w:t>
            </w:r>
            <w:r w:rsidR="00C12638" w:rsidRPr="00A3564E">
              <w:rPr>
                <w:rFonts w:ascii="Book Antiqua" w:eastAsia="Calibri" w:hAnsi="Book Antiqua"/>
              </w:rPr>
              <w:t>;</w:t>
            </w:r>
          </w:p>
          <w:p w14:paraId="3117A90D" w14:textId="2161CEAD" w:rsidR="00A92835" w:rsidRPr="00A3564E" w:rsidRDefault="00A92835" w:rsidP="00A3564E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A3564E">
              <w:rPr>
                <w:rFonts w:ascii="Book Antiqua" w:eastAsia="Calibri" w:hAnsi="Book Antiqua"/>
              </w:rPr>
              <w:t>stav</w:t>
            </w:r>
            <w:r w:rsidR="00700BB4" w:rsidRPr="00A3564E">
              <w:rPr>
                <w:rFonts w:ascii="Book Antiqua" w:eastAsia="Calibri" w:hAnsi="Book Antiqua"/>
              </w:rPr>
              <w:t>ební činnost stavebními mechanis</w:t>
            </w:r>
            <w:r w:rsidRPr="00A3564E">
              <w:rPr>
                <w:rFonts w:ascii="Book Antiqua" w:eastAsia="Calibri" w:hAnsi="Book Antiqua"/>
              </w:rPr>
              <w:t>my, hlučné práce včetně nákladn</w:t>
            </w:r>
            <w:r w:rsidR="00700BB4" w:rsidRPr="00A3564E">
              <w:rPr>
                <w:rFonts w:ascii="Book Antiqua" w:eastAsia="Calibri" w:hAnsi="Book Antiqua"/>
              </w:rPr>
              <w:t>í a </w:t>
            </w:r>
            <w:r w:rsidRPr="00A3564E">
              <w:rPr>
                <w:rFonts w:ascii="Book Antiqua" w:eastAsia="Calibri" w:hAnsi="Book Antiqua"/>
              </w:rPr>
              <w:t>automobilové dopravy realizovat v dohodnutých termínech</w:t>
            </w:r>
            <w:r w:rsidR="00C12638" w:rsidRPr="00A3564E">
              <w:rPr>
                <w:rFonts w:ascii="Book Antiqua" w:eastAsia="Calibri" w:hAnsi="Book Antiqua"/>
              </w:rPr>
              <w:t>;</w:t>
            </w:r>
          </w:p>
          <w:p w14:paraId="73BD287E" w14:textId="518B56C5" w:rsidR="00A92835" w:rsidRPr="00A3564E" w:rsidRDefault="00A92835" w:rsidP="00A3564E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A3564E">
              <w:rPr>
                <w:rFonts w:ascii="Book Antiqua" w:eastAsia="Calibri" w:hAnsi="Book Antiqua"/>
              </w:rPr>
              <w:t>stavební činnost provozovat tak, aby nedocházelo k obtěžování okolí nadměrným hlukem a prachem</w:t>
            </w:r>
            <w:r w:rsidR="00C12638" w:rsidRPr="00A3564E">
              <w:rPr>
                <w:rFonts w:ascii="Book Antiqua" w:eastAsia="Calibri" w:hAnsi="Book Antiqua"/>
              </w:rPr>
              <w:t>;</w:t>
            </w:r>
          </w:p>
          <w:p w14:paraId="3AC762A2" w14:textId="5531516A" w:rsidR="00A92835" w:rsidRPr="00A3564E" w:rsidRDefault="00A92835" w:rsidP="00A3564E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A3564E">
              <w:rPr>
                <w:rFonts w:ascii="Book Antiqua" w:eastAsia="Calibri" w:hAnsi="Book Antiqua"/>
              </w:rPr>
              <w:t>dopravní prostředky před výjezdem ze staveniště řádně očistit</w:t>
            </w:r>
            <w:r w:rsidR="00C12638" w:rsidRPr="00A3564E">
              <w:rPr>
                <w:rFonts w:ascii="Book Antiqua" w:eastAsia="Calibri" w:hAnsi="Book Antiqua"/>
              </w:rPr>
              <w:t>;</w:t>
            </w:r>
          </w:p>
          <w:p w14:paraId="0E1FBA3F" w14:textId="7528BF4B" w:rsidR="00A92835" w:rsidRPr="00A3564E" w:rsidRDefault="00A92835" w:rsidP="00A3564E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A3564E">
              <w:rPr>
                <w:rFonts w:ascii="Book Antiqua" w:eastAsia="Calibri" w:hAnsi="Book Antiqua"/>
              </w:rPr>
              <w:t>vyloučit nebezpečí požáru z topenišť a jiných zdrojů</w:t>
            </w:r>
            <w:r w:rsidR="00C12638" w:rsidRPr="00A3564E">
              <w:rPr>
                <w:rFonts w:ascii="Book Antiqua" w:eastAsia="Calibri" w:hAnsi="Book Antiqua"/>
              </w:rPr>
              <w:t>;</w:t>
            </w:r>
          </w:p>
          <w:p w14:paraId="7238AABF" w14:textId="1CB0C7E9" w:rsidR="00A92835" w:rsidRPr="00A3564E" w:rsidRDefault="00A92835" w:rsidP="00A3564E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A3564E">
              <w:rPr>
                <w:rFonts w:ascii="Book Antiqua" w:eastAsia="Calibri" w:hAnsi="Book Antiqua"/>
              </w:rPr>
              <w:t>zabránit exhalacím z topenišť, rozehřívání strojů nedovoleným způsobem</w:t>
            </w:r>
            <w:r w:rsidR="00C12638" w:rsidRPr="00A3564E">
              <w:rPr>
                <w:rFonts w:ascii="Book Antiqua" w:eastAsia="Calibri" w:hAnsi="Book Antiqua"/>
              </w:rPr>
              <w:t>;</w:t>
            </w:r>
          </w:p>
          <w:p w14:paraId="02FB5382" w14:textId="1004B660" w:rsidR="00A92835" w:rsidRPr="00A3564E" w:rsidRDefault="00A92835" w:rsidP="00A3564E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A3564E">
              <w:rPr>
                <w:rFonts w:ascii="Book Antiqua" w:eastAsia="Calibri" w:hAnsi="Book Antiqua"/>
              </w:rPr>
              <w:t xml:space="preserve">zabránit znečišťování okolí odpadní vodou, povrchovými splachy z prostoru stavenišť, zejména z míst znečištěných oleji a ropnými produkty zamezit znečišťování komunikace a zvýšené prašnosti. Pokud dojde při využívání veřejných komunikací k jejich znečištění, dodavatel je povinen toto </w:t>
            </w:r>
            <w:r w:rsidR="00C12638" w:rsidRPr="00A3564E">
              <w:rPr>
                <w:rFonts w:ascii="Book Antiqua" w:eastAsia="Calibri" w:hAnsi="Book Antiqua"/>
              </w:rPr>
              <w:t>znečištění neprodleně odstranit;</w:t>
            </w:r>
          </w:p>
          <w:p w14:paraId="7EBF47E9" w14:textId="555D244C" w:rsidR="00A92835" w:rsidRPr="00A3564E" w:rsidRDefault="00A92835" w:rsidP="00A3564E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A3564E">
              <w:rPr>
                <w:rFonts w:ascii="Book Antiqua" w:eastAsia="Calibri" w:hAnsi="Book Antiqua"/>
              </w:rPr>
              <w:t>Při realizaci musí být respektována ochranná pásma jednotlivých inženýrských sítí a dodržena ČSN 73 605 – Prostorové uspořádání sí</w:t>
            </w:r>
            <w:r w:rsidR="00C12638" w:rsidRPr="00A3564E">
              <w:rPr>
                <w:rFonts w:ascii="Book Antiqua" w:eastAsia="Calibri" w:hAnsi="Book Antiqua"/>
              </w:rPr>
              <w:t>tí technického vybavení;</w:t>
            </w:r>
          </w:p>
          <w:p w14:paraId="0B36C3DD" w14:textId="7ED77963" w:rsidR="00A92835" w:rsidRPr="00A3564E" w:rsidRDefault="00A92835" w:rsidP="00A3564E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A3564E">
              <w:rPr>
                <w:rFonts w:ascii="Book Antiqua" w:eastAsia="Calibri" w:hAnsi="Book Antiqua"/>
              </w:rPr>
              <w:t>respektovat stávající i nová ochranná pásma, která se vztahují k vedení inženýrských sítí a dopravních komunikací místního charakteru, dle příslušnýc</w:t>
            </w:r>
            <w:r w:rsidR="00700BB4" w:rsidRPr="00A3564E">
              <w:rPr>
                <w:rFonts w:ascii="Book Antiqua" w:eastAsia="Calibri" w:hAnsi="Book Antiqua"/>
              </w:rPr>
              <w:t>h ČSN a zákona č. 274/2001 Sb., o</w:t>
            </w:r>
            <w:r w:rsidRPr="00A3564E">
              <w:rPr>
                <w:rFonts w:ascii="Book Antiqua" w:eastAsia="Calibri" w:hAnsi="Book Antiqua"/>
              </w:rPr>
              <w:t xml:space="preserve"> vodovodech a kanalizacích pro veřejnou potřebu. V ochranném pásmu lze provádět práce jen s písemným souhlasem provozovatele sítí, nelze umisťovat zařízení staveniště, budovat stavby a konstrukce trvalého nebo dočasného charakteru s výjimkou úpravy povrchu a staveb inženýrských sítí. </w:t>
            </w:r>
          </w:p>
          <w:p w14:paraId="1CE70879" w14:textId="77777777" w:rsidR="00A92835" w:rsidRPr="00A3564E" w:rsidRDefault="00A92835" w:rsidP="00A3564E">
            <w:pPr>
              <w:spacing w:before="0" w:after="0"/>
              <w:rPr>
                <w:rFonts w:ascii="Book Antiqua" w:eastAsia="Calibri" w:hAnsi="Book Antiqua"/>
              </w:rPr>
            </w:pPr>
          </w:p>
          <w:p w14:paraId="21C4F09C" w14:textId="3F707E96" w:rsidR="006E4E5C" w:rsidRPr="00A3564E" w:rsidRDefault="006E4E5C" w:rsidP="00A3564E">
            <w:pPr>
              <w:spacing w:before="0" w:after="0"/>
              <w:rPr>
                <w:rFonts w:ascii="Book Antiqua" w:eastAsia="Calibri" w:hAnsi="Book Antiqua"/>
              </w:rPr>
            </w:pPr>
          </w:p>
        </w:tc>
      </w:tr>
    </w:tbl>
    <w:p w14:paraId="035DFD8F" w14:textId="310B1744" w:rsidR="00957DAE" w:rsidRPr="00A3564E" w:rsidRDefault="00C164F8" w:rsidP="00A3564E">
      <w:pPr>
        <w:spacing w:before="0" w:after="0"/>
        <w:rPr>
          <w:rFonts w:ascii="Book Antiqua" w:hAnsi="Book Antiqua"/>
          <w:szCs w:val="22"/>
        </w:rPr>
      </w:pPr>
      <w:r w:rsidRPr="00A3564E">
        <w:rPr>
          <w:rFonts w:ascii="Book Antiqua" w:hAnsi="Book Antiqua" w:cs="Calibri"/>
          <w:szCs w:val="22"/>
        </w:rPr>
        <w:lastRenderedPageBreak/>
        <w:t xml:space="preserve">V </w:t>
      </w:r>
      <w:r w:rsidR="002D61A1" w:rsidRPr="00A3564E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61A1" w:rsidRPr="00A3564E">
        <w:rPr>
          <w:rFonts w:ascii="Book Antiqua" w:hAnsi="Book Antiqua" w:cs="Cambria"/>
          <w:b/>
          <w:bCs/>
          <w:snapToGrid w:val="0"/>
          <w:szCs w:val="22"/>
          <w:highlight w:val="yellow"/>
        </w:rPr>
        <w:instrText xml:space="preserve"> FORMTEXT </w:instrText>
      </w:r>
      <w:r w:rsidR="002D61A1" w:rsidRPr="00A3564E">
        <w:rPr>
          <w:rFonts w:ascii="Book Antiqua" w:hAnsi="Book Antiqua" w:cs="Cambria"/>
          <w:b/>
          <w:bCs/>
          <w:snapToGrid w:val="0"/>
          <w:szCs w:val="22"/>
          <w:highlight w:val="yellow"/>
        </w:rPr>
      </w:r>
      <w:r w:rsidR="002D61A1" w:rsidRPr="00A3564E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separate"/>
      </w:r>
      <w:r w:rsidR="002D61A1" w:rsidRPr="00A3564E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A3564E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A3564E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A3564E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A3564E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A3564E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end"/>
      </w:r>
      <w:r w:rsidRPr="00A3564E">
        <w:rPr>
          <w:rFonts w:ascii="Book Antiqua" w:hAnsi="Book Antiqua" w:cs="Calibri"/>
          <w:szCs w:val="22"/>
        </w:rPr>
        <w:t xml:space="preserve"> dne </w:t>
      </w:r>
      <w:r w:rsidR="002D61A1" w:rsidRPr="00A3564E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61A1" w:rsidRPr="00A3564E">
        <w:rPr>
          <w:rFonts w:ascii="Book Antiqua" w:hAnsi="Book Antiqua" w:cs="Cambria"/>
          <w:b/>
          <w:bCs/>
          <w:snapToGrid w:val="0"/>
          <w:szCs w:val="22"/>
          <w:highlight w:val="yellow"/>
        </w:rPr>
        <w:instrText xml:space="preserve"> FORMTEXT </w:instrText>
      </w:r>
      <w:r w:rsidR="002D61A1" w:rsidRPr="00A3564E">
        <w:rPr>
          <w:rFonts w:ascii="Book Antiqua" w:hAnsi="Book Antiqua" w:cs="Cambria"/>
          <w:b/>
          <w:bCs/>
          <w:snapToGrid w:val="0"/>
          <w:szCs w:val="22"/>
          <w:highlight w:val="yellow"/>
        </w:rPr>
      </w:r>
      <w:r w:rsidR="002D61A1" w:rsidRPr="00A3564E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separate"/>
      </w:r>
      <w:r w:rsidR="002D61A1" w:rsidRPr="00A3564E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A3564E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A3564E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A3564E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A3564E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A3564E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end"/>
      </w:r>
    </w:p>
    <w:p w14:paraId="504BE84F" w14:textId="77777777" w:rsidR="00957DAE" w:rsidRPr="00A3564E" w:rsidRDefault="00C164F8" w:rsidP="00A3564E">
      <w:pPr>
        <w:spacing w:before="0" w:after="0"/>
        <w:ind w:left="3686"/>
        <w:jc w:val="center"/>
        <w:rPr>
          <w:rFonts w:ascii="Book Antiqua" w:hAnsi="Book Antiqua"/>
          <w:szCs w:val="22"/>
        </w:rPr>
      </w:pPr>
      <w:r w:rsidRPr="00A3564E">
        <w:rPr>
          <w:rFonts w:ascii="Book Antiqua" w:hAnsi="Book Antiqua" w:cs="Calibri"/>
          <w:szCs w:val="22"/>
        </w:rPr>
        <w:t>____________________</w:t>
      </w:r>
    </w:p>
    <w:p w14:paraId="0B1BEFB3" w14:textId="77777777" w:rsidR="00957DAE" w:rsidRPr="00A3564E" w:rsidRDefault="00C164F8" w:rsidP="00A3564E">
      <w:pPr>
        <w:tabs>
          <w:tab w:val="center" w:pos="4536"/>
        </w:tabs>
        <w:spacing w:before="0" w:after="0"/>
        <w:ind w:left="3686"/>
        <w:jc w:val="center"/>
        <w:rPr>
          <w:rFonts w:ascii="Book Antiqua" w:hAnsi="Book Antiqua"/>
          <w:szCs w:val="22"/>
        </w:rPr>
      </w:pPr>
      <w:r w:rsidRPr="00A3564E">
        <w:rPr>
          <w:rFonts w:ascii="Book Antiqua" w:hAnsi="Book Antiqua" w:cs="Calibri"/>
          <w:szCs w:val="22"/>
          <w:highlight w:val="yellow"/>
        </w:rPr>
        <w:t>Jméno</w:t>
      </w:r>
      <w:r w:rsidR="00976210" w:rsidRPr="00A3564E">
        <w:rPr>
          <w:rFonts w:ascii="Book Antiqua" w:hAnsi="Book Antiqua"/>
          <w:szCs w:val="22"/>
          <w:highlight w:val="yellow"/>
        </w:rPr>
        <w:t xml:space="preserve"> a příjmení, f</w:t>
      </w:r>
      <w:r w:rsidRPr="00A3564E">
        <w:rPr>
          <w:rFonts w:ascii="Book Antiqua" w:hAnsi="Book Antiqua" w:cs="Calibri"/>
          <w:szCs w:val="22"/>
          <w:highlight w:val="yellow"/>
        </w:rPr>
        <w:t>unkce</w:t>
      </w:r>
    </w:p>
    <w:p w14:paraId="49C76711" w14:textId="77777777" w:rsidR="00957DAE" w:rsidRPr="00A3564E" w:rsidRDefault="00C164F8" w:rsidP="00A3564E">
      <w:pPr>
        <w:tabs>
          <w:tab w:val="center" w:pos="4536"/>
        </w:tabs>
        <w:spacing w:before="0" w:after="0"/>
        <w:ind w:left="3686"/>
        <w:jc w:val="center"/>
        <w:rPr>
          <w:rFonts w:ascii="Book Antiqua" w:hAnsi="Book Antiqua"/>
          <w:szCs w:val="22"/>
        </w:rPr>
      </w:pPr>
      <w:r w:rsidRPr="00A3564E">
        <w:rPr>
          <w:rFonts w:ascii="Book Antiqua" w:hAnsi="Book Antiqua" w:cs="Calibri"/>
          <w:szCs w:val="22"/>
          <w:highlight w:val="yellow"/>
        </w:rPr>
        <w:t>Firma</w:t>
      </w:r>
    </w:p>
    <w:p w14:paraId="01C9C422" w14:textId="77777777" w:rsidR="00957DAE" w:rsidRPr="00A3564E" w:rsidRDefault="00C164F8" w:rsidP="00A3564E">
      <w:pPr>
        <w:tabs>
          <w:tab w:val="center" w:pos="4536"/>
        </w:tabs>
        <w:spacing w:before="0" w:after="0"/>
        <w:ind w:left="3686"/>
        <w:jc w:val="center"/>
        <w:rPr>
          <w:rFonts w:ascii="Book Antiqua" w:hAnsi="Book Antiqua"/>
          <w:szCs w:val="22"/>
        </w:rPr>
      </w:pPr>
      <w:r w:rsidRPr="00A3564E">
        <w:rPr>
          <w:rFonts w:ascii="Book Antiqua" w:hAnsi="Book Antiqua" w:cs="Calibri"/>
          <w:szCs w:val="22"/>
          <w:highlight w:val="yellow"/>
        </w:rPr>
        <w:t>(dodavatel)</w:t>
      </w:r>
    </w:p>
    <w:sectPr w:rsidR="00957DAE" w:rsidRPr="00A3564E" w:rsidSect="006E4E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E570E" w14:textId="77777777" w:rsidR="00D36DE1" w:rsidRDefault="00D36DE1">
      <w:pPr>
        <w:spacing w:before="0" w:after="0"/>
      </w:pPr>
      <w:r>
        <w:separator/>
      </w:r>
    </w:p>
  </w:endnote>
  <w:endnote w:type="continuationSeparator" w:id="0">
    <w:p w14:paraId="2EE54016" w14:textId="77777777" w:rsidR="00D36DE1" w:rsidRDefault="00D36DE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D9F23" w14:textId="77777777" w:rsidR="003633C7" w:rsidRDefault="003633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0418C" w14:textId="77777777" w:rsidR="003633C7" w:rsidRDefault="003633C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6B90" w14:textId="77777777" w:rsidR="003633C7" w:rsidRDefault="003633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7CD1E" w14:textId="77777777" w:rsidR="00D36DE1" w:rsidRDefault="00D36DE1">
      <w:pPr>
        <w:spacing w:before="0" w:after="0"/>
      </w:pPr>
      <w:r>
        <w:separator/>
      </w:r>
    </w:p>
  </w:footnote>
  <w:footnote w:type="continuationSeparator" w:id="0">
    <w:p w14:paraId="7BAE2920" w14:textId="77777777" w:rsidR="00D36DE1" w:rsidRDefault="00D36DE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92987" w14:textId="77777777" w:rsidR="003633C7" w:rsidRDefault="003633C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E40A6" w14:textId="20165EFD" w:rsidR="003633C7" w:rsidRDefault="003633C7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46CF87" wp14:editId="4E46A41D">
          <wp:simplePos x="0" y="0"/>
          <wp:positionH relativeFrom="column">
            <wp:posOffset>1866900</wp:posOffset>
          </wp:positionH>
          <wp:positionV relativeFrom="paragraph">
            <wp:posOffset>-30480</wp:posOffset>
          </wp:positionV>
          <wp:extent cx="1697990" cy="641350"/>
          <wp:effectExtent l="0" t="0" r="0" b="0"/>
          <wp:wrapSquare wrapText="bothSides"/>
          <wp:docPr id="84965827" name="Obrázek 10" descr="Obsah obrázku Písmo, Grafika, grafický design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65827" name="Obrázek 10" descr="Obsah obrázku Písmo, Grafika, grafický design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9ABB3" w14:textId="77777777" w:rsidR="003633C7" w:rsidRDefault="003633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B72A50"/>
    <w:multiLevelType w:val="hybridMultilevel"/>
    <w:tmpl w:val="ED0A1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190CE0"/>
    <w:multiLevelType w:val="hybridMultilevel"/>
    <w:tmpl w:val="415A9328"/>
    <w:lvl w:ilvl="0" w:tplc="8CA0442A">
      <w:start w:val="1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E669B"/>
    <w:multiLevelType w:val="hybridMultilevel"/>
    <w:tmpl w:val="0A5CCE3E"/>
    <w:lvl w:ilvl="0" w:tplc="75E68C92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701E6"/>
    <w:multiLevelType w:val="hybridMultilevel"/>
    <w:tmpl w:val="54B649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96ADF"/>
    <w:multiLevelType w:val="hybridMultilevel"/>
    <w:tmpl w:val="9044F5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A5B5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4D352995"/>
    <w:multiLevelType w:val="multilevel"/>
    <w:tmpl w:val="9A4A7572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76" w:hanging="576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2.%3."/>
      <w:lvlJc w:val="left"/>
      <w:pPr>
        <w:ind w:left="1146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DBF2009"/>
    <w:multiLevelType w:val="hybridMultilevel"/>
    <w:tmpl w:val="7B82C8CE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D728CA"/>
    <w:multiLevelType w:val="hybridMultilevel"/>
    <w:tmpl w:val="6A5A9814"/>
    <w:lvl w:ilvl="0" w:tplc="8CA0442A">
      <w:start w:val="1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42825250">
    <w:abstractNumId w:val="0"/>
  </w:num>
  <w:num w:numId="2" w16cid:durableId="1082796356">
    <w:abstractNumId w:val="1"/>
  </w:num>
  <w:num w:numId="3" w16cid:durableId="388961694">
    <w:abstractNumId w:val="2"/>
  </w:num>
  <w:num w:numId="4" w16cid:durableId="1437754692">
    <w:abstractNumId w:val="3"/>
  </w:num>
  <w:num w:numId="5" w16cid:durableId="2119830760">
    <w:abstractNumId w:val="6"/>
  </w:num>
  <w:num w:numId="6" w16cid:durableId="495340006">
    <w:abstractNumId w:val="12"/>
  </w:num>
  <w:num w:numId="7" w16cid:durableId="1852640368">
    <w:abstractNumId w:val="4"/>
  </w:num>
  <w:num w:numId="8" w16cid:durableId="2112898564">
    <w:abstractNumId w:val="10"/>
  </w:num>
  <w:num w:numId="9" w16cid:durableId="6715652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2111300">
    <w:abstractNumId w:val="9"/>
    <w:lvlOverride w:ilvl="0">
      <w:startOverride w:val="1"/>
    </w:lvlOverride>
  </w:num>
  <w:num w:numId="11" w16cid:durableId="1747262319">
    <w:abstractNumId w:val="8"/>
  </w:num>
  <w:num w:numId="12" w16cid:durableId="600603122">
    <w:abstractNumId w:val="5"/>
  </w:num>
  <w:num w:numId="13" w16cid:durableId="62223284">
    <w:abstractNumId w:val="7"/>
  </w:num>
  <w:num w:numId="14" w16cid:durableId="2599188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FC4"/>
    <w:rsid w:val="00006770"/>
    <w:rsid w:val="000122F0"/>
    <w:rsid w:val="00013919"/>
    <w:rsid w:val="000333E4"/>
    <w:rsid w:val="00034B57"/>
    <w:rsid w:val="00036006"/>
    <w:rsid w:val="000426CB"/>
    <w:rsid w:val="00061156"/>
    <w:rsid w:val="00096FC8"/>
    <w:rsid w:val="000A0110"/>
    <w:rsid w:val="00183CC4"/>
    <w:rsid w:val="001A5076"/>
    <w:rsid w:val="001C7EDA"/>
    <w:rsid w:val="00232EE9"/>
    <w:rsid w:val="0024623D"/>
    <w:rsid w:val="002476CF"/>
    <w:rsid w:val="002C2F9A"/>
    <w:rsid w:val="002D61A1"/>
    <w:rsid w:val="002E6888"/>
    <w:rsid w:val="00300A4B"/>
    <w:rsid w:val="00313632"/>
    <w:rsid w:val="00316120"/>
    <w:rsid w:val="0032708F"/>
    <w:rsid w:val="00351482"/>
    <w:rsid w:val="0035705F"/>
    <w:rsid w:val="00362508"/>
    <w:rsid w:val="003633C7"/>
    <w:rsid w:val="00370A59"/>
    <w:rsid w:val="003B614B"/>
    <w:rsid w:val="004853D4"/>
    <w:rsid w:val="004C0507"/>
    <w:rsid w:val="004C541C"/>
    <w:rsid w:val="004E51AB"/>
    <w:rsid w:val="00501A3B"/>
    <w:rsid w:val="00570B03"/>
    <w:rsid w:val="00576FC4"/>
    <w:rsid w:val="00580B9A"/>
    <w:rsid w:val="005B7102"/>
    <w:rsid w:val="005D48B0"/>
    <w:rsid w:val="005E4478"/>
    <w:rsid w:val="00617286"/>
    <w:rsid w:val="00620802"/>
    <w:rsid w:val="00635679"/>
    <w:rsid w:val="00666175"/>
    <w:rsid w:val="00666E2B"/>
    <w:rsid w:val="0067490F"/>
    <w:rsid w:val="00674D50"/>
    <w:rsid w:val="006A5B46"/>
    <w:rsid w:val="006A76F1"/>
    <w:rsid w:val="006B2080"/>
    <w:rsid w:val="006E4E5C"/>
    <w:rsid w:val="006E76F7"/>
    <w:rsid w:val="00700BB4"/>
    <w:rsid w:val="00700C12"/>
    <w:rsid w:val="00704742"/>
    <w:rsid w:val="00705C9C"/>
    <w:rsid w:val="00727119"/>
    <w:rsid w:val="00744A9B"/>
    <w:rsid w:val="00765F39"/>
    <w:rsid w:val="007A2697"/>
    <w:rsid w:val="007E355A"/>
    <w:rsid w:val="007F623E"/>
    <w:rsid w:val="008066F0"/>
    <w:rsid w:val="00825BDF"/>
    <w:rsid w:val="00851EBA"/>
    <w:rsid w:val="00864289"/>
    <w:rsid w:val="008715EC"/>
    <w:rsid w:val="008829E5"/>
    <w:rsid w:val="008946D3"/>
    <w:rsid w:val="008D044F"/>
    <w:rsid w:val="008F160E"/>
    <w:rsid w:val="00900EC5"/>
    <w:rsid w:val="00933BC9"/>
    <w:rsid w:val="0093717D"/>
    <w:rsid w:val="00957DAE"/>
    <w:rsid w:val="00975953"/>
    <w:rsid w:val="009760F7"/>
    <w:rsid w:val="00976210"/>
    <w:rsid w:val="009A5B5D"/>
    <w:rsid w:val="009B5D7C"/>
    <w:rsid w:val="009D144F"/>
    <w:rsid w:val="009E005F"/>
    <w:rsid w:val="00A03F37"/>
    <w:rsid w:val="00A3564E"/>
    <w:rsid w:val="00A5547F"/>
    <w:rsid w:val="00A6378A"/>
    <w:rsid w:val="00A858A4"/>
    <w:rsid w:val="00A92835"/>
    <w:rsid w:val="00AE0493"/>
    <w:rsid w:val="00AE72D6"/>
    <w:rsid w:val="00AF2D73"/>
    <w:rsid w:val="00B21385"/>
    <w:rsid w:val="00B60DDA"/>
    <w:rsid w:val="00B84085"/>
    <w:rsid w:val="00B84740"/>
    <w:rsid w:val="00B8792D"/>
    <w:rsid w:val="00B94B5F"/>
    <w:rsid w:val="00BD2C65"/>
    <w:rsid w:val="00BF2DC7"/>
    <w:rsid w:val="00C12638"/>
    <w:rsid w:val="00C164F8"/>
    <w:rsid w:val="00C213A0"/>
    <w:rsid w:val="00C2744B"/>
    <w:rsid w:val="00C519EB"/>
    <w:rsid w:val="00C63B34"/>
    <w:rsid w:val="00C86E71"/>
    <w:rsid w:val="00C97CFC"/>
    <w:rsid w:val="00CA2AB0"/>
    <w:rsid w:val="00CA5A19"/>
    <w:rsid w:val="00D03939"/>
    <w:rsid w:val="00D04F9B"/>
    <w:rsid w:val="00D05037"/>
    <w:rsid w:val="00D25B01"/>
    <w:rsid w:val="00D36DE1"/>
    <w:rsid w:val="00DD645D"/>
    <w:rsid w:val="00DE0FA1"/>
    <w:rsid w:val="00E207CB"/>
    <w:rsid w:val="00E304EC"/>
    <w:rsid w:val="00E330FF"/>
    <w:rsid w:val="00E72B01"/>
    <w:rsid w:val="00E844DF"/>
    <w:rsid w:val="00EE2BF4"/>
    <w:rsid w:val="00F362E6"/>
    <w:rsid w:val="00F64878"/>
    <w:rsid w:val="00F73383"/>
    <w:rsid w:val="00FA018C"/>
    <w:rsid w:val="00FA0B34"/>
    <w:rsid w:val="00FE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FAB9F2"/>
  <w15:docId w15:val="{EEB93254-951C-4D3F-9FF7-B19E1B0D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7DAE"/>
    <w:pPr>
      <w:suppressAutoHyphens/>
      <w:spacing w:before="120" w:after="120"/>
      <w:jc w:val="both"/>
    </w:pPr>
    <w:rPr>
      <w:sz w:val="22"/>
      <w:lang w:eastAsia="zh-CN"/>
    </w:rPr>
  </w:style>
  <w:style w:type="paragraph" w:styleId="Nadpis1">
    <w:name w:val="heading 1"/>
    <w:aliases w:val="H1,Kapitola,Kapitola1,Kapitola2,Kapitola3,Kapitola4,Kapitola5,Kapitola11,Kapitola21,Kapitola31,Kapitola41,Kapitola6,Kapitola12,Kapitola22,Kapitola32,Kapitola42,Kapitola51,Kapitola111,Kapitola211,Kapitola311,Kapitola411,Kapitola7,Kapitola8,h1,F8"/>
    <w:basedOn w:val="Nadpis"/>
    <w:next w:val="Zkladntext"/>
    <w:uiPriority w:val="9"/>
    <w:qFormat/>
    <w:rsid w:val="00957DAE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aliases w:val="h2,hlavicka,F2,F21,ASAPHeading 2,PA Major Section,2,sub-sect,21,sub-sect1,22,sub-sect2,211,sub-sect11,Nadpis 2T,Reshdr2,section header,23,sub-sect3,24,sub-sect4,25,sub-sect5,no section,(1.1,1.2,1.3 etc),Heaidng 2,H2,l2,Level 2,Subsect heading"/>
    <w:basedOn w:val="Nadpis"/>
    <w:next w:val="Zkladntext"/>
    <w:uiPriority w:val="9"/>
    <w:qFormat/>
    <w:rsid w:val="00957DAE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aliases w:val="H3,Záhlaví 3,V_Head3,V_Head31,V_Head32,Podkapitola2,ASAPHeading 3,PA Minor Section,Nadpis 3T,Sub Paragraph,h3,H3-Heading 3,l3.3,l3,Titre 3,3,Bold Head,bh,Titolo3,título 3,título 31,título 32,título 33,título 34,list 3,list3,hoofdstuk 1.1.1,H31"/>
    <w:basedOn w:val="Nadpis"/>
    <w:next w:val="Zkladntext"/>
    <w:uiPriority w:val="9"/>
    <w:qFormat/>
    <w:rsid w:val="00957DAE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Nadpis4">
    <w:name w:val="heading 4"/>
    <w:aliases w:val="H4,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"/>
    <w:qFormat/>
    <w:rsid w:val="00D04F9B"/>
    <w:pPr>
      <w:suppressAutoHyphens w:val="0"/>
      <w:spacing w:before="240" w:after="60" w:line="276" w:lineRule="auto"/>
      <w:ind w:left="864" w:hanging="864"/>
      <w:outlineLvl w:val="3"/>
    </w:pPr>
    <w:rPr>
      <w:rFonts w:ascii="Cambria" w:hAnsi="Cambria" w:cs="Cambria"/>
      <w:sz w:val="24"/>
      <w:szCs w:val="24"/>
      <w:lang w:eastAsia="en-US"/>
    </w:rPr>
  </w:style>
  <w:style w:type="paragraph" w:styleId="Nadpis5">
    <w:name w:val="heading 5"/>
    <w:aliases w:val="H5,Odstavec 2,Odstavec 21,Odstavec 22,Odstavec 23,Odstavec 24,Odstavec 211,Odstavec 221,Odstavec 231,Odstavec 212,Odstavec 213,Odstavec 25,Odstavec 214,Odstavec 26,Odstavec 27,Odstavec 215,Odstavec 2111,Odstavec 2121,Odstavec 241,Odstavec 2131"/>
    <w:basedOn w:val="Nadpis4"/>
    <w:next w:val="Normln"/>
    <w:link w:val="Nadpis5Char"/>
    <w:qFormat/>
    <w:rsid w:val="00D04F9B"/>
    <w:pPr>
      <w:ind w:left="1418" w:firstLine="0"/>
      <w:outlineLvl w:val="4"/>
    </w:pPr>
    <w:rPr>
      <w:rFonts w:eastAsia="Calibri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uiPriority w:val="9"/>
    <w:qFormat/>
    <w:rsid w:val="00D04F9B"/>
    <w:pPr>
      <w:suppressAutoHyphens w:val="0"/>
      <w:spacing w:before="240" w:after="60" w:line="276" w:lineRule="auto"/>
      <w:ind w:left="1152" w:hanging="1152"/>
      <w:outlineLvl w:val="5"/>
    </w:pPr>
    <w:rPr>
      <w:rFonts w:ascii="Calibri" w:hAnsi="Calibri" w:cs="Calibri"/>
      <w:b/>
      <w:bCs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04F9B"/>
    <w:pPr>
      <w:suppressAutoHyphens w:val="0"/>
      <w:spacing w:before="240" w:after="60" w:line="276" w:lineRule="auto"/>
      <w:ind w:left="1296" w:hanging="1296"/>
      <w:outlineLvl w:val="6"/>
    </w:pPr>
    <w:rPr>
      <w:rFonts w:ascii="Calibri" w:hAnsi="Calibri" w:cs="Calibri"/>
      <w:sz w:val="24"/>
      <w:szCs w:val="24"/>
      <w:lang w:val="sk-SK" w:eastAsia="en-US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uiPriority w:val="9"/>
    <w:qFormat/>
    <w:rsid w:val="00D04F9B"/>
    <w:pPr>
      <w:suppressAutoHyphens w:val="0"/>
      <w:spacing w:before="240" w:after="60" w:line="276" w:lineRule="auto"/>
      <w:ind w:left="1440" w:hanging="1440"/>
      <w:outlineLvl w:val="7"/>
    </w:pPr>
    <w:rPr>
      <w:rFonts w:ascii="Calibri" w:hAnsi="Calibri" w:cs="Calibri"/>
      <w:i/>
      <w:iCs/>
      <w:sz w:val="24"/>
      <w:szCs w:val="24"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04F9B"/>
    <w:pPr>
      <w:suppressAutoHyphens w:val="0"/>
      <w:spacing w:before="240" w:after="60" w:line="276" w:lineRule="auto"/>
      <w:ind w:left="1584" w:hanging="1584"/>
      <w:outlineLvl w:val="8"/>
    </w:pPr>
    <w:rPr>
      <w:rFonts w:ascii="Cambria" w:hAnsi="Cambria" w:cs="Cambria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957DAE"/>
  </w:style>
  <w:style w:type="character" w:customStyle="1" w:styleId="WW8Num1z1">
    <w:name w:val="WW8Num1z1"/>
    <w:rsid w:val="00957DAE"/>
  </w:style>
  <w:style w:type="character" w:customStyle="1" w:styleId="WW8Num1z2">
    <w:name w:val="WW8Num1z2"/>
    <w:rsid w:val="00957DAE"/>
  </w:style>
  <w:style w:type="character" w:customStyle="1" w:styleId="WW8Num1z3">
    <w:name w:val="WW8Num1z3"/>
    <w:rsid w:val="00957DAE"/>
  </w:style>
  <w:style w:type="character" w:customStyle="1" w:styleId="WW8Num1z4">
    <w:name w:val="WW8Num1z4"/>
    <w:rsid w:val="00957DAE"/>
  </w:style>
  <w:style w:type="character" w:customStyle="1" w:styleId="WW8Num1z5">
    <w:name w:val="WW8Num1z5"/>
    <w:rsid w:val="00957DAE"/>
  </w:style>
  <w:style w:type="character" w:customStyle="1" w:styleId="WW8Num1z6">
    <w:name w:val="WW8Num1z6"/>
    <w:rsid w:val="00957DAE"/>
  </w:style>
  <w:style w:type="character" w:customStyle="1" w:styleId="WW8Num1z7">
    <w:name w:val="WW8Num1z7"/>
    <w:rsid w:val="00957DAE"/>
  </w:style>
  <w:style w:type="character" w:customStyle="1" w:styleId="WW8Num1z8">
    <w:name w:val="WW8Num1z8"/>
    <w:rsid w:val="00957DAE"/>
  </w:style>
  <w:style w:type="character" w:customStyle="1" w:styleId="WW8Num2z0">
    <w:name w:val="WW8Num2z0"/>
    <w:rsid w:val="00957DAE"/>
    <w:rPr>
      <w:rFonts w:ascii="Symbol" w:hAnsi="Symbol" w:cs="Symbol" w:hint="default"/>
    </w:rPr>
  </w:style>
  <w:style w:type="character" w:customStyle="1" w:styleId="WW8Num2z1">
    <w:name w:val="WW8Num2z1"/>
    <w:rsid w:val="00957DAE"/>
    <w:rPr>
      <w:rFonts w:ascii="Courier New" w:hAnsi="Courier New" w:cs="Courier New" w:hint="default"/>
    </w:rPr>
  </w:style>
  <w:style w:type="character" w:customStyle="1" w:styleId="WW8Num2z2">
    <w:name w:val="WW8Num2z2"/>
    <w:rsid w:val="00957DAE"/>
    <w:rPr>
      <w:rFonts w:ascii="Wingdings" w:hAnsi="Wingdings" w:cs="Wingdings" w:hint="default"/>
    </w:rPr>
  </w:style>
  <w:style w:type="character" w:customStyle="1" w:styleId="WW8Num3z0">
    <w:name w:val="WW8Num3z0"/>
    <w:rsid w:val="00957DAE"/>
  </w:style>
  <w:style w:type="character" w:customStyle="1" w:styleId="WW8Num3z1">
    <w:name w:val="WW8Num3z1"/>
    <w:rsid w:val="00957DAE"/>
  </w:style>
  <w:style w:type="character" w:customStyle="1" w:styleId="WW8Num3z2">
    <w:name w:val="WW8Num3z2"/>
    <w:rsid w:val="00957DAE"/>
  </w:style>
  <w:style w:type="character" w:customStyle="1" w:styleId="WW8Num3z3">
    <w:name w:val="WW8Num3z3"/>
    <w:rsid w:val="00957DAE"/>
  </w:style>
  <w:style w:type="character" w:customStyle="1" w:styleId="WW8Num3z4">
    <w:name w:val="WW8Num3z4"/>
    <w:rsid w:val="00957DAE"/>
  </w:style>
  <w:style w:type="character" w:customStyle="1" w:styleId="WW8Num3z5">
    <w:name w:val="WW8Num3z5"/>
    <w:rsid w:val="00957DAE"/>
  </w:style>
  <w:style w:type="character" w:customStyle="1" w:styleId="WW8Num3z6">
    <w:name w:val="WW8Num3z6"/>
    <w:rsid w:val="00957DAE"/>
  </w:style>
  <w:style w:type="character" w:customStyle="1" w:styleId="WW8Num3z7">
    <w:name w:val="WW8Num3z7"/>
    <w:rsid w:val="00957DAE"/>
  </w:style>
  <w:style w:type="character" w:customStyle="1" w:styleId="WW8Num3z8">
    <w:name w:val="WW8Num3z8"/>
    <w:rsid w:val="00957DAE"/>
  </w:style>
  <w:style w:type="character" w:customStyle="1" w:styleId="WW8Num4z0">
    <w:name w:val="WW8Num4z0"/>
    <w:rsid w:val="00957DAE"/>
  </w:style>
  <w:style w:type="character" w:customStyle="1" w:styleId="WW8Num4z1">
    <w:name w:val="WW8Num4z1"/>
    <w:rsid w:val="00957DAE"/>
  </w:style>
  <w:style w:type="character" w:customStyle="1" w:styleId="WW8Num4z2">
    <w:name w:val="WW8Num4z2"/>
    <w:rsid w:val="00957DAE"/>
  </w:style>
  <w:style w:type="character" w:customStyle="1" w:styleId="WW8Num4z3">
    <w:name w:val="WW8Num4z3"/>
    <w:rsid w:val="00957DAE"/>
  </w:style>
  <w:style w:type="character" w:customStyle="1" w:styleId="WW8Num4z4">
    <w:name w:val="WW8Num4z4"/>
    <w:rsid w:val="00957DAE"/>
  </w:style>
  <w:style w:type="character" w:customStyle="1" w:styleId="WW8Num4z5">
    <w:name w:val="WW8Num4z5"/>
    <w:rsid w:val="00957DAE"/>
  </w:style>
  <w:style w:type="character" w:customStyle="1" w:styleId="WW8Num4z6">
    <w:name w:val="WW8Num4z6"/>
    <w:rsid w:val="00957DAE"/>
  </w:style>
  <w:style w:type="character" w:customStyle="1" w:styleId="WW8Num4z7">
    <w:name w:val="WW8Num4z7"/>
    <w:rsid w:val="00957DAE"/>
  </w:style>
  <w:style w:type="character" w:customStyle="1" w:styleId="WW8Num4z8">
    <w:name w:val="WW8Num4z8"/>
    <w:rsid w:val="00957DAE"/>
  </w:style>
  <w:style w:type="character" w:customStyle="1" w:styleId="WW8Num5z0">
    <w:name w:val="WW8Num5z0"/>
    <w:rsid w:val="00957DAE"/>
    <w:rPr>
      <w:rFonts w:ascii="Symbol" w:hAnsi="Symbol" w:cs="Symbol" w:hint="default"/>
    </w:rPr>
  </w:style>
  <w:style w:type="character" w:customStyle="1" w:styleId="WW8Num5z1">
    <w:name w:val="WW8Num5z1"/>
    <w:rsid w:val="00957DAE"/>
    <w:rPr>
      <w:rFonts w:ascii="Courier New" w:hAnsi="Courier New" w:cs="Courier New" w:hint="default"/>
    </w:rPr>
  </w:style>
  <w:style w:type="character" w:customStyle="1" w:styleId="WW8Num5z2">
    <w:name w:val="WW8Num5z2"/>
    <w:rsid w:val="00957DAE"/>
    <w:rPr>
      <w:rFonts w:ascii="Wingdings" w:hAnsi="Wingdings" w:cs="Wingdings" w:hint="default"/>
    </w:rPr>
  </w:style>
  <w:style w:type="character" w:customStyle="1" w:styleId="WW8Num6z0">
    <w:name w:val="WW8Num6z0"/>
    <w:rsid w:val="00957DAE"/>
    <w:rPr>
      <w:rFonts w:ascii="Wingdings" w:hAnsi="Wingdings" w:cs="Wingdings" w:hint="default"/>
    </w:rPr>
  </w:style>
  <w:style w:type="character" w:customStyle="1" w:styleId="WW8Num6z1">
    <w:name w:val="WW8Num6z1"/>
    <w:rsid w:val="00957DAE"/>
    <w:rPr>
      <w:rFonts w:ascii="Courier New" w:hAnsi="Courier New" w:cs="Courier New" w:hint="default"/>
    </w:rPr>
  </w:style>
  <w:style w:type="character" w:customStyle="1" w:styleId="WW8Num6z3">
    <w:name w:val="WW8Num6z3"/>
    <w:rsid w:val="00957DAE"/>
    <w:rPr>
      <w:rFonts w:ascii="Symbol" w:hAnsi="Symbol" w:cs="Symbol" w:hint="default"/>
    </w:rPr>
  </w:style>
  <w:style w:type="character" w:customStyle="1" w:styleId="WW8Num7z0">
    <w:name w:val="WW8Num7z0"/>
    <w:rsid w:val="00957DAE"/>
  </w:style>
  <w:style w:type="character" w:customStyle="1" w:styleId="WW8Num7z1">
    <w:name w:val="WW8Num7z1"/>
    <w:rsid w:val="00957DAE"/>
  </w:style>
  <w:style w:type="character" w:customStyle="1" w:styleId="WW8Num7z2">
    <w:name w:val="WW8Num7z2"/>
    <w:rsid w:val="00957DAE"/>
  </w:style>
  <w:style w:type="character" w:customStyle="1" w:styleId="WW8Num7z3">
    <w:name w:val="WW8Num7z3"/>
    <w:rsid w:val="00957DAE"/>
  </w:style>
  <w:style w:type="character" w:customStyle="1" w:styleId="WW8Num7z4">
    <w:name w:val="WW8Num7z4"/>
    <w:rsid w:val="00957DAE"/>
  </w:style>
  <w:style w:type="character" w:customStyle="1" w:styleId="WW8Num7z5">
    <w:name w:val="WW8Num7z5"/>
    <w:rsid w:val="00957DAE"/>
  </w:style>
  <w:style w:type="character" w:customStyle="1" w:styleId="WW8Num7z6">
    <w:name w:val="WW8Num7z6"/>
    <w:rsid w:val="00957DAE"/>
  </w:style>
  <w:style w:type="character" w:customStyle="1" w:styleId="WW8Num7z7">
    <w:name w:val="WW8Num7z7"/>
    <w:rsid w:val="00957DAE"/>
  </w:style>
  <w:style w:type="character" w:customStyle="1" w:styleId="WW8Num7z8">
    <w:name w:val="WW8Num7z8"/>
    <w:rsid w:val="00957DAE"/>
  </w:style>
  <w:style w:type="character" w:customStyle="1" w:styleId="WW8Num8z0">
    <w:name w:val="WW8Num8z0"/>
    <w:rsid w:val="00957DAE"/>
    <w:rPr>
      <w:rFonts w:ascii="Symbol" w:hAnsi="Symbol" w:cs="Symbol" w:hint="default"/>
    </w:rPr>
  </w:style>
  <w:style w:type="character" w:customStyle="1" w:styleId="WW8Num8z1">
    <w:name w:val="WW8Num8z1"/>
    <w:rsid w:val="00957DAE"/>
    <w:rPr>
      <w:rFonts w:ascii="Courier New" w:hAnsi="Courier New" w:cs="Courier New" w:hint="default"/>
    </w:rPr>
  </w:style>
  <w:style w:type="character" w:customStyle="1" w:styleId="WW8Num8z2">
    <w:name w:val="WW8Num8z2"/>
    <w:rsid w:val="00957DAE"/>
    <w:rPr>
      <w:rFonts w:ascii="Wingdings" w:hAnsi="Wingdings" w:cs="Wingdings" w:hint="default"/>
    </w:rPr>
  </w:style>
  <w:style w:type="character" w:customStyle="1" w:styleId="WW8Num9z0">
    <w:name w:val="WW8Num9z0"/>
    <w:rsid w:val="00957DAE"/>
    <w:rPr>
      <w:rFonts w:ascii="Symbol" w:hAnsi="Symbol" w:cs="Symbol" w:hint="default"/>
    </w:rPr>
  </w:style>
  <w:style w:type="character" w:customStyle="1" w:styleId="WW8Num9z1">
    <w:name w:val="WW8Num9z1"/>
    <w:rsid w:val="00957DAE"/>
    <w:rPr>
      <w:rFonts w:ascii="Courier New" w:hAnsi="Courier New" w:cs="Courier New" w:hint="default"/>
    </w:rPr>
  </w:style>
  <w:style w:type="character" w:customStyle="1" w:styleId="WW8Num9z2">
    <w:name w:val="WW8Num9z2"/>
    <w:rsid w:val="00957DAE"/>
    <w:rPr>
      <w:rFonts w:ascii="Wingdings" w:hAnsi="Wingdings" w:cs="Wingdings" w:hint="default"/>
    </w:rPr>
  </w:style>
  <w:style w:type="character" w:customStyle="1" w:styleId="WW8Num10z0">
    <w:name w:val="WW8Num10z0"/>
    <w:rsid w:val="00957DAE"/>
    <w:rPr>
      <w:rFonts w:ascii="Courier New" w:hAnsi="Courier New" w:cs="Courier New" w:hint="default"/>
    </w:rPr>
  </w:style>
  <w:style w:type="character" w:customStyle="1" w:styleId="WW8Num10z2">
    <w:name w:val="WW8Num10z2"/>
    <w:rsid w:val="00957DAE"/>
    <w:rPr>
      <w:rFonts w:ascii="Wingdings" w:hAnsi="Wingdings" w:cs="Wingdings" w:hint="default"/>
    </w:rPr>
  </w:style>
  <w:style w:type="character" w:customStyle="1" w:styleId="WW8Num10z3">
    <w:name w:val="WW8Num10z3"/>
    <w:rsid w:val="00957DAE"/>
    <w:rPr>
      <w:rFonts w:ascii="Symbol" w:hAnsi="Symbol" w:cs="Symbol" w:hint="default"/>
    </w:rPr>
  </w:style>
  <w:style w:type="character" w:customStyle="1" w:styleId="WW8Num11z0">
    <w:name w:val="WW8Num11z0"/>
    <w:rsid w:val="00957DAE"/>
  </w:style>
  <w:style w:type="character" w:customStyle="1" w:styleId="WW8Num11z1">
    <w:name w:val="WW8Num11z1"/>
    <w:rsid w:val="00957DAE"/>
  </w:style>
  <w:style w:type="character" w:customStyle="1" w:styleId="WW8Num11z2">
    <w:name w:val="WW8Num11z2"/>
    <w:rsid w:val="00957DAE"/>
  </w:style>
  <w:style w:type="character" w:customStyle="1" w:styleId="WW8Num11z3">
    <w:name w:val="WW8Num11z3"/>
    <w:rsid w:val="00957DAE"/>
  </w:style>
  <w:style w:type="character" w:customStyle="1" w:styleId="WW8Num11z4">
    <w:name w:val="WW8Num11z4"/>
    <w:rsid w:val="00957DAE"/>
  </w:style>
  <w:style w:type="character" w:customStyle="1" w:styleId="WW8Num11z5">
    <w:name w:val="WW8Num11z5"/>
    <w:rsid w:val="00957DAE"/>
  </w:style>
  <w:style w:type="character" w:customStyle="1" w:styleId="WW8Num11z6">
    <w:name w:val="WW8Num11z6"/>
    <w:rsid w:val="00957DAE"/>
  </w:style>
  <w:style w:type="character" w:customStyle="1" w:styleId="WW8Num11z7">
    <w:name w:val="WW8Num11z7"/>
    <w:rsid w:val="00957DAE"/>
  </w:style>
  <w:style w:type="character" w:customStyle="1" w:styleId="WW8Num11z8">
    <w:name w:val="WW8Num11z8"/>
    <w:rsid w:val="00957DAE"/>
  </w:style>
  <w:style w:type="character" w:customStyle="1" w:styleId="WW8Num12z0">
    <w:name w:val="WW8Num12z0"/>
    <w:rsid w:val="00957DAE"/>
    <w:rPr>
      <w:rFonts w:ascii="Symbol" w:hAnsi="Symbol" w:cs="Symbol" w:hint="default"/>
    </w:rPr>
  </w:style>
  <w:style w:type="character" w:customStyle="1" w:styleId="WW8Num12z1">
    <w:name w:val="WW8Num12z1"/>
    <w:rsid w:val="00957DAE"/>
    <w:rPr>
      <w:rFonts w:ascii="Courier New" w:hAnsi="Courier New" w:cs="Courier New" w:hint="default"/>
    </w:rPr>
  </w:style>
  <w:style w:type="character" w:customStyle="1" w:styleId="WW8Num12z2">
    <w:name w:val="WW8Num12z2"/>
    <w:rsid w:val="00957DAE"/>
    <w:rPr>
      <w:rFonts w:ascii="Wingdings" w:hAnsi="Wingdings" w:cs="Wingdings" w:hint="default"/>
    </w:rPr>
  </w:style>
  <w:style w:type="character" w:customStyle="1" w:styleId="Standardnpsmoodstavce1">
    <w:name w:val="Standardní písmo odstavce1"/>
    <w:rsid w:val="00957DAE"/>
  </w:style>
  <w:style w:type="character" w:customStyle="1" w:styleId="ZhlavChar">
    <w:name w:val="Záhlaví Char"/>
    <w:rsid w:val="00957DAE"/>
    <w:rPr>
      <w:sz w:val="22"/>
    </w:rPr>
  </w:style>
  <w:style w:type="character" w:customStyle="1" w:styleId="ZpatChar">
    <w:name w:val="Zápatí Char"/>
    <w:rsid w:val="00957DAE"/>
    <w:rPr>
      <w:sz w:val="22"/>
    </w:rPr>
  </w:style>
  <w:style w:type="character" w:customStyle="1" w:styleId="TextpoznpodarouChar">
    <w:name w:val="Text pozn. pod čarou Char"/>
    <w:rsid w:val="00957DAE"/>
  </w:style>
  <w:style w:type="character" w:customStyle="1" w:styleId="Znakypropoznmkupodarou">
    <w:name w:val="Znaky pro poznámku pod čarou"/>
    <w:rsid w:val="00957DAE"/>
    <w:rPr>
      <w:vertAlign w:val="superscript"/>
    </w:rPr>
  </w:style>
  <w:style w:type="character" w:customStyle="1" w:styleId="TextbublinyChar">
    <w:name w:val="Text bubliny Char"/>
    <w:rsid w:val="00957DAE"/>
    <w:rPr>
      <w:rFonts w:ascii="Tahoma" w:hAnsi="Tahoma" w:cs="Tahoma"/>
      <w:sz w:val="16"/>
      <w:szCs w:val="16"/>
    </w:rPr>
  </w:style>
  <w:style w:type="character" w:customStyle="1" w:styleId="TextkomenteChar">
    <w:name w:val="Text komentáře Char"/>
    <w:basedOn w:val="Standardnpsmoodstavce1"/>
    <w:rsid w:val="00957DAE"/>
  </w:style>
  <w:style w:type="character" w:customStyle="1" w:styleId="Odkaznakoment1">
    <w:name w:val="Odkaz na komentář1"/>
    <w:rsid w:val="00957DAE"/>
    <w:rPr>
      <w:sz w:val="16"/>
      <w:szCs w:val="16"/>
    </w:rPr>
  </w:style>
  <w:style w:type="character" w:customStyle="1" w:styleId="PedmtkomenteChar">
    <w:name w:val="Předmět komentáře Char"/>
    <w:rsid w:val="00957DAE"/>
    <w:rPr>
      <w:b/>
      <w:bCs/>
    </w:rPr>
  </w:style>
  <w:style w:type="character" w:styleId="Znakapoznpodarou">
    <w:name w:val="footnote reference"/>
    <w:rsid w:val="00957DAE"/>
    <w:rPr>
      <w:vertAlign w:val="superscript"/>
    </w:rPr>
  </w:style>
  <w:style w:type="character" w:customStyle="1" w:styleId="Znakyprovysvtlivky">
    <w:name w:val="Znaky pro vysvětlivky"/>
    <w:rsid w:val="00957DAE"/>
    <w:rPr>
      <w:vertAlign w:val="superscript"/>
    </w:rPr>
  </w:style>
  <w:style w:type="character" w:customStyle="1" w:styleId="WW-Znakyprovysvtlivky">
    <w:name w:val="WW-Znaky pro vysvětlivky"/>
    <w:rsid w:val="00957DAE"/>
  </w:style>
  <w:style w:type="character" w:styleId="Odkaznavysvtlivky">
    <w:name w:val="endnote reference"/>
    <w:rsid w:val="00957DAE"/>
    <w:rPr>
      <w:vertAlign w:val="superscript"/>
    </w:rPr>
  </w:style>
  <w:style w:type="character" w:customStyle="1" w:styleId="Odrky">
    <w:name w:val="Odrážky"/>
    <w:rsid w:val="00957DAE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957DAE"/>
    <w:pPr>
      <w:keepNext/>
      <w:spacing w:before="240"/>
    </w:pPr>
    <w:rPr>
      <w:rFonts w:ascii="Liberation Sans" w:eastAsia="Tahoma" w:hAnsi="Liberation Sans" w:cs="FreeSans"/>
      <w:sz w:val="28"/>
      <w:szCs w:val="28"/>
    </w:rPr>
  </w:style>
  <w:style w:type="paragraph" w:styleId="Zkladntext">
    <w:name w:val="Body Text"/>
    <w:basedOn w:val="Normln"/>
    <w:rsid w:val="00957DAE"/>
    <w:pPr>
      <w:spacing w:before="0" w:after="140" w:line="288" w:lineRule="auto"/>
    </w:pPr>
  </w:style>
  <w:style w:type="paragraph" w:styleId="Seznam">
    <w:name w:val="List"/>
    <w:basedOn w:val="Zkladntext"/>
    <w:rsid w:val="00957DAE"/>
    <w:rPr>
      <w:rFonts w:cs="FreeSans"/>
    </w:rPr>
  </w:style>
  <w:style w:type="paragraph" w:styleId="Titulek">
    <w:name w:val="caption"/>
    <w:basedOn w:val="Normln"/>
    <w:qFormat/>
    <w:rsid w:val="00957DAE"/>
    <w:pPr>
      <w:suppressLineNumbers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rsid w:val="00957DAE"/>
    <w:pPr>
      <w:suppressLineNumbers/>
    </w:pPr>
    <w:rPr>
      <w:rFonts w:cs="FreeSans"/>
    </w:rPr>
  </w:style>
  <w:style w:type="paragraph" w:customStyle="1" w:styleId="Zhlavazpat">
    <w:name w:val="Záhlaví a zápatí"/>
    <w:basedOn w:val="Normln"/>
    <w:rsid w:val="00957DAE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rsid w:val="00957D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57DAE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sid w:val="00957DAE"/>
    <w:rPr>
      <w:sz w:val="20"/>
    </w:rPr>
  </w:style>
  <w:style w:type="paragraph" w:styleId="Textbubliny">
    <w:name w:val="Balloon Text"/>
    <w:basedOn w:val="Normln"/>
    <w:rsid w:val="00957DA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957DAE"/>
    <w:pPr>
      <w:spacing w:before="0" w:after="0"/>
      <w:jc w:val="left"/>
    </w:pPr>
    <w:rPr>
      <w:sz w:val="20"/>
    </w:rPr>
  </w:style>
  <w:style w:type="paragraph" w:styleId="Pedmtkomente">
    <w:name w:val="annotation subject"/>
    <w:basedOn w:val="Textkomente1"/>
    <w:next w:val="Textkomente1"/>
    <w:rsid w:val="00957DAE"/>
    <w:pPr>
      <w:spacing w:before="120" w:after="120"/>
      <w:jc w:val="both"/>
    </w:pPr>
    <w:rPr>
      <w:b/>
      <w:bCs/>
    </w:rPr>
  </w:style>
  <w:style w:type="paragraph" w:customStyle="1" w:styleId="Obsahtabulky">
    <w:name w:val="Obsah tabulky"/>
    <w:basedOn w:val="Normln"/>
    <w:rsid w:val="00957DAE"/>
    <w:pPr>
      <w:suppressLineNumbers/>
    </w:pPr>
  </w:style>
  <w:style w:type="paragraph" w:customStyle="1" w:styleId="Nadpistabulky">
    <w:name w:val="Nadpis tabulky"/>
    <w:basedOn w:val="Obsahtabulky"/>
    <w:rsid w:val="00957DAE"/>
    <w:pPr>
      <w:jc w:val="center"/>
    </w:pPr>
    <w:rPr>
      <w:b/>
      <w:bCs/>
    </w:rPr>
  </w:style>
  <w:style w:type="paragraph" w:customStyle="1" w:styleId="Quotations">
    <w:name w:val="Quotations"/>
    <w:basedOn w:val="Normln"/>
    <w:rsid w:val="00957DAE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rsid w:val="00957DAE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rsid w:val="00957DAE"/>
    <w:pPr>
      <w:spacing w:before="60"/>
      <w:jc w:val="center"/>
    </w:pPr>
    <w:rPr>
      <w:sz w:val="36"/>
      <w:szCs w:val="36"/>
    </w:rPr>
  </w:style>
  <w:style w:type="character" w:customStyle="1" w:styleId="Nadpis4Char">
    <w:name w:val="Nadpis 4 Char"/>
    <w:aliases w:val="H4 Char,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"/>
    <w:rsid w:val="00D04F9B"/>
    <w:rPr>
      <w:rFonts w:ascii="Cambria" w:hAnsi="Cambria" w:cs="Cambria"/>
      <w:sz w:val="24"/>
      <w:szCs w:val="24"/>
      <w:lang w:eastAsia="en-US"/>
    </w:rPr>
  </w:style>
  <w:style w:type="character" w:customStyle="1" w:styleId="Nadpis5Char">
    <w:name w:val="Nadpis 5 Char"/>
    <w:aliases w:val="H5 Char,Odstavec 2 Char,Odstavec 21 Char,Odstavec 22 Char,Odstavec 23 Char,Odstavec 24 Char,Odstavec 211 Char,Odstavec 221 Char,Odstavec 231 Char,Odstavec 212 Char,Odstavec 213 Char,Odstavec 25 Char,Odstavec 214 Char,Odstavec 26 Char"/>
    <w:basedOn w:val="Standardnpsmoodstavce"/>
    <w:link w:val="Nadpis5"/>
    <w:rsid w:val="00D04F9B"/>
    <w:rPr>
      <w:rFonts w:ascii="Cambria" w:eastAsia="Calibri" w:hAnsi="Cambria" w:cs="Cambria"/>
      <w:sz w:val="24"/>
      <w:szCs w:val="24"/>
      <w:lang w:eastAsia="en-US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uiPriority w:val="9"/>
    <w:rsid w:val="00D04F9B"/>
    <w:rPr>
      <w:rFonts w:ascii="Calibri" w:hAnsi="Calibri" w:cs="Calibri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04F9B"/>
    <w:rPr>
      <w:rFonts w:ascii="Calibri" w:hAnsi="Calibri" w:cs="Calibri"/>
      <w:sz w:val="24"/>
      <w:szCs w:val="24"/>
      <w:lang w:val="sk-SK" w:eastAsia="en-US"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basedOn w:val="Standardnpsmoodstavce"/>
    <w:link w:val="Nadpis8"/>
    <w:uiPriority w:val="9"/>
    <w:rsid w:val="00D04F9B"/>
    <w:rPr>
      <w:rFonts w:ascii="Calibri" w:hAnsi="Calibri" w:cs="Calibri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04F9B"/>
    <w:rPr>
      <w:rFonts w:ascii="Cambria" w:hAnsi="Cambria" w:cs="Cambria"/>
      <w:sz w:val="22"/>
      <w:szCs w:val="22"/>
      <w:lang w:val="sk-SK" w:eastAsia="en-US"/>
    </w:rPr>
  </w:style>
  <w:style w:type="paragraph" w:styleId="Odstavecseseznamem">
    <w:name w:val="List Paragraph"/>
    <w:aliases w:val="Nad,List Paragraph,Odstavec_muj,Odstavec cíl se seznamem,Odstavec se seznamem5,Bullet Number,lp1,List Paragraph1,lp11,List Paragraph11,Bullet 1,Use Case List Paragraph,Odrazky,Bullet List,Puce,Heading2,Bullet for no #'s,Body Bullet"/>
    <w:basedOn w:val="Normln"/>
    <w:link w:val="OdstavecseseznamemChar"/>
    <w:uiPriority w:val="1"/>
    <w:qFormat/>
    <w:rsid w:val="00C97CFC"/>
    <w:pPr>
      <w:suppressAutoHyphens w:val="0"/>
      <w:spacing w:before="0" w:after="240" w:line="276" w:lineRule="auto"/>
      <w:ind w:left="708"/>
    </w:pPr>
    <w:rPr>
      <w:rFonts w:ascii="Cambria" w:eastAsia="Calibri" w:hAnsi="Cambria" w:cs="Cambria"/>
      <w:szCs w:val="24"/>
      <w:lang w:eastAsia="en-US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Bullet Number Char,lp1 Char,List Paragraph1 Char,lp11 Char,List Paragraph11 Char,Bullet 1 Char,Use Case List Paragraph Char"/>
    <w:link w:val="Odstavecseseznamem"/>
    <w:uiPriority w:val="1"/>
    <w:qFormat/>
    <w:rsid w:val="00C97CFC"/>
    <w:rPr>
      <w:rFonts w:ascii="Cambria" w:eastAsia="Calibri" w:hAnsi="Cambria" w:cs="Cambria"/>
      <w:sz w:val="22"/>
      <w:szCs w:val="24"/>
      <w:lang w:eastAsia="en-US"/>
    </w:rPr>
  </w:style>
  <w:style w:type="paragraph" w:customStyle="1" w:styleId="Smlouva2">
    <w:name w:val="Smlouva2"/>
    <w:basedOn w:val="Normln"/>
    <w:rsid w:val="00A03F37"/>
    <w:pPr>
      <w:suppressAutoHyphens w:val="0"/>
      <w:spacing w:before="0" w:after="0"/>
      <w:jc w:val="center"/>
    </w:pPr>
    <w:rPr>
      <w:b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138B41FC3DCD46B611274A7560C5FD" ma:contentTypeVersion="13" ma:contentTypeDescription="Vytvoří nový dokument" ma:contentTypeScope="" ma:versionID="c6948d08664483808cdf3c962c47e9cb">
  <xsd:schema xmlns:xsd="http://www.w3.org/2001/XMLSchema" xmlns:xs="http://www.w3.org/2001/XMLSchema" xmlns:p="http://schemas.microsoft.com/office/2006/metadata/properties" xmlns:ns3="e383b19a-a382-4517-b549-96889e6dc07e" xmlns:ns4="788e8d4a-2e1d-42f4-93fe-169bc9515d64" targetNamespace="http://schemas.microsoft.com/office/2006/metadata/properties" ma:root="true" ma:fieldsID="aaa8ebf3d0ad712fee4a210af89586e9" ns3:_="" ns4:_="">
    <xsd:import namespace="e383b19a-a382-4517-b549-96889e6dc07e"/>
    <xsd:import namespace="788e8d4a-2e1d-42f4-93fe-169bc9515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3b19a-a382-4517-b549-96889e6dc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e8d4a-2e1d-42f4-93fe-169bc9515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8CFCCE-1489-4239-83FF-A7AA4C12BE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53F7EB-DA26-4D17-88AB-805930CB8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3b19a-a382-4517-b549-96889e6dc07e"/>
    <ds:schemaRef ds:uri="788e8d4a-2e1d-42f4-93fe-169bc9515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FD351D-6ACA-46AF-8319-DE8C0894DF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AEC21-4009-4953-82F6-DA834E3953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5358</Characters>
  <Application>Microsoft Office Word</Application>
  <DocSecurity>0</DocSecurity>
  <Lines>109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user</dc:creator>
  <cp:keywords/>
  <cp:lastModifiedBy>Martin Budiš</cp:lastModifiedBy>
  <cp:revision>3</cp:revision>
  <cp:lastPrinted>1995-11-21T16:41:00Z</cp:lastPrinted>
  <dcterms:created xsi:type="dcterms:W3CDTF">2026-01-16T10:37:00Z</dcterms:created>
  <dcterms:modified xsi:type="dcterms:W3CDTF">2026-01-16T10:38:00Z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0x01010064138B41FC3DCD46B611274A7560C5FD</vt:lpwstr>
  </property>
</Properties>
</file>