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BB6459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w:pict>
          <v:rect id="Rectangle 2" o:spid="_x0000_s1026" style="position:absolute;left:0;text-align:left;margin-left:-17.6pt;margin-top:51.85pt;width:471.75pt;height: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</w:pic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CA71DA" w:rsidRPr="008B650E" w:rsidRDefault="00CA71DA" w:rsidP="00CA71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B650E">
        <w:rPr>
          <w:rFonts w:ascii="Arial" w:eastAsia="Times New Roman" w:hAnsi="Arial" w:cs="Arial"/>
          <w:i/>
          <w:highlight w:val="yellow"/>
          <w:lang w:eastAsia="cs-CZ"/>
        </w:rPr>
        <w:t>Žlutě zvýrazněné pasáže vyplňte!</w:t>
      </w:r>
    </w:p>
    <w:p w:rsidR="00CA71DA" w:rsidRDefault="00CA71DA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9C60AE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Návrh r</w:t>
      </w:r>
      <w:r w:rsidRPr="00A00162">
        <w:rPr>
          <w:b/>
          <w:sz w:val="26"/>
          <w:szCs w:val="26"/>
        </w:rPr>
        <w:t>ámcov</w:t>
      </w:r>
      <w:r>
        <w:rPr>
          <w:b/>
          <w:sz w:val="26"/>
          <w:szCs w:val="26"/>
        </w:rPr>
        <w:t>é</w:t>
      </w:r>
      <w:r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y</w:t>
      </w:r>
      <w:r w:rsidRPr="00A00162">
        <w:rPr>
          <w:b/>
          <w:sz w:val="26"/>
          <w:szCs w:val="26"/>
        </w:rPr>
        <w:t xml:space="preserve"> </w:t>
      </w:r>
      <w:r w:rsidR="00915FA6">
        <w:rPr>
          <w:b/>
          <w:sz w:val="26"/>
          <w:szCs w:val="26"/>
        </w:rPr>
        <w:t xml:space="preserve">o dílo </w:t>
      </w:r>
      <w:r w:rsidRPr="00A00162">
        <w:rPr>
          <w:b/>
          <w:sz w:val="26"/>
          <w:szCs w:val="26"/>
        </w:rPr>
        <w:t>č.</w:t>
      </w:r>
      <w:r w:rsidRPr="007E3D13">
        <w:t xml:space="preserve"> </w:t>
      </w:r>
      <w:r w:rsidR="009F180E" w:rsidRPr="009F180E">
        <w:rPr>
          <w:b/>
          <w:sz w:val="26"/>
          <w:szCs w:val="26"/>
        </w:rPr>
        <w:t>201</w:t>
      </w:r>
      <w:r w:rsidR="004E4501">
        <w:rPr>
          <w:b/>
          <w:sz w:val="26"/>
          <w:szCs w:val="26"/>
        </w:rPr>
        <w:t>5</w:t>
      </w:r>
      <w:r w:rsidR="009F180E" w:rsidRPr="009F180E">
        <w:rPr>
          <w:b/>
          <w:sz w:val="26"/>
          <w:szCs w:val="26"/>
        </w:rPr>
        <w:t>/01/</w:t>
      </w:r>
      <w:r w:rsidR="004E4501">
        <w:rPr>
          <w:b/>
          <w:sz w:val="26"/>
          <w:szCs w:val="26"/>
        </w:rPr>
        <w:t>003</w:t>
      </w:r>
    </w:p>
    <w:p w:rsidR="009C60AE" w:rsidRPr="004E4501" w:rsidRDefault="009C60AE" w:rsidP="00E9568A">
      <w:pPr>
        <w:spacing w:after="240"/>
        <w:jc w:val="center"/>
        <w:rPr>
          <w:b/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4E4501" w:rsidRPr="004E4501">
        <w:rPr>
          <w:sz w:val="26"/>
          <w:szCs w:val="26"/>
        </w:rPr>
        <w:t>drogistického zboží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  <w:t xml:space="preserve">KB Třinec, </w:t>
      </w:r>
      <w:proofErr w:type="spellStart"/>
      <w:proofErr w:type="gramStart"/>
      <w:r>
        <w:t>č.ú</w:t>
      </w:r>
      <w:proofErr w:type="spellEnd"/>
      <w:r>
        <w:t>.: 27</w:t>
      </w:r>
      <w:proofErr w:type="gramEnd"/>
      <w:r>
        <w:t>-9260050267/100</w:t>
      </w:r>
      <w:r w:rsidRPr="006F22E4">
        <w:t xml:space="preserve"> </w:t>
      </w:r>
    </w:p>
    <w:p w:rsidR="009C60AE" w:rsidRPr="00A00162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</w:p>
    <w:p w:rsidR="009C60AE" w:rsidRDefault="009C60AE" w:rsidP="00C9105D">
      <w:pPr>
        <w:pStyle w:val="Bezmezer"/>
        <w:jc w:val="both"/>
      </w:pPr>
      <w:r w:rsidRPr="00A00162">
        <w:t>(dále jen „</w:t>
      </w:r>
      <w:r>
        <w:rPr>
          <w:b/>
        </w:rPr>
        <w:t>objednatel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A00162" w:rsidRDefault="009C60AE" w:rsidP="00C16862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9C60AE" w:rsidRDefault="009C60AE" w:rsidP="00C16862">
      <w:pPr>
        <w:pStyle w:val="Bezmezer"/>
        <w:tabs>
          <w:tab w:val="left" w:pos="3600"/>
        </w:tabs>
        <w:jc w:val="both"/>
        <w:rPr>
          <w:b/>
        </w:rPr>
      </w:pPr>
    </w:p>
    <w:p w:rsidR="009C60AE" w:rsidRDefault="009C60AE" w:rsidP="00C16862">
      <w:pPr>
        <w:pStyle w:val="Bezmezer"/>
        <w:tabs>
          <w:tab w:val="left" w:pos="360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6862">
        <w:rPr>
          <w:b/>
          <w:highlight w:val="yellow"/>
        </w:rPr>
        <w:t>………………………………………………….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> </w:t>
      </w:r>
      <w:r w:rsidRPr="002F7A27">
        <w:rPr>
          <w:rFonts w:ascii="Calibri" w:hAnsi="Calibri" w:cs="Arial"/>
          <w:color w:val="auto"/>
          <w:sz w:val="22"/>
          <w:szCs w:val="22"/>
        </w:rPr>
        <w:t>živnost</w:t>
      </w:r>
      <w:r>
        <w:rPr>
          <w:rFonts w:ascii="Calibri" w:hAnsi="Calibri" w:cs="Arial"/>
          <w:color w:val="auto"/>
          <w:sz w:val="22"/>
          <w:szCs w:val="22"/>
        </w:rPr>
        <w:t xml:space="preserve">enském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Pr="002F7A27" w:rsidRDefault="009C60AE" w:rsidP="00C16862">
      <w:pPr>
        <w:pStyle w:val="Zkladntext"/>
        <w:tabs>
          <w:tab w:val="left" w:pos="0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2977" w:hanging="3402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ab/>
      </w:r>
      <w:r w:rsidRPr="002F7A27">
        <w:rPr>
          <w:rFonts w:ascii="Calibri" w:hAnsi="Calibri" w:cs="Arial"/>
          <w:color w:val="auto"/>
          <w:sz w:val="22"/>
          <w:szCs w:val="22"/>
        </w:rPr>
        <w:t>Živnostenský list:</w:t>
      </w:r>
      <w:r w:rsidRPr="002F7A27"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 xml:space="preserve">     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Pr="00F53AE8">
        <w:rPr>
          <w:highlight w:val="yellow"/>
        </w:rPr>
        <w:t>……………………………………………………</w:t>
      </w:r>
      <w:r w:rsidRPr="006F22E4">
        <w:br/>
        <w:t xml:space="preserve">bankovní spojení: </w:t>
      </w:r>
      <w:r>
        <w:tab/>
      </w:r>
      <w:r w:rsidRPr="00F53AE8">
        <w:rPr>
          <w:highlight w:val="yellow"/>
        </w:rPr>
        <w:t>…</w:t>
      </w:r>
      <w:r>
        <w:rPr>
          <w:highlight w:val="yellow"/>
        </w:rPr>
        <w:t>…</w:t>
      </w:r>
      <w:r w:rsidRPr="00F53AE8">
        <w:rPr>
          <w:highlight w:val="yellow"/>
        </w:rPr>
        <w:t>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Pr="00F53AE8">
        <w:rPr>
          <w:highlight w:val="yellow"/>
        </w:rPr>
        <w:t>……………………………………………………</w:t>
      </w:r>
      <w:r w:rsidRPr="006F22E4">
        <w:br/>
        <w:t>(dále jen „</w:t>
      </w:r>
      <w:r w:rsidRPr="009F180E">
        <w:rPr>
          <w:b/>
        </w:rPr>
        <w:t>dodavatel</w:t>
      </w:r>
      <w:r w:rsidRPr="006F22E4">
        <w:t>“)</w:t>
      </w:r>
    </w:p>
    <w:p w:rsidR="009C60AE" w:rsidRPr="00A00162" w:rsidRDefault="009C60AE"/>
    <w:p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§ 2079 a násl. zákona 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dodavatele dodávat</w:t>
      </w:r>
      <w:r w:rsidRPr="00A00162">
        <w:t xml:space="preserve"> objednateli </w:t>
      </w:r>
      <w:r w:rsidR="004E4501">
        <w:t>drogistické zboží</w:t>
      </w:r>
      <w:r w:rsidR="00E41BEE" w:rsidRPr="00E41BEE">
        <w:t xml:space="preserve"> </w:t>
      </w:r>
      <w:r w:rsidRPr="00A00162">
        <w:t>specifikovan</w:t>
      </w:r>
      <w:r w:rsidR="004E4501">
        <w:t>é</w:t>
      </w:r>
      <w:r w:rsidRPr="00A00162">
        <w:t xml:space="preserve"> v tabulce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Pr="00A00162" w:rsidRDefault="009C60AE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Objednatel bude objednávat zboží e-mailem.</w:t>
      </w:r>
      <w:r>
        <w:t xml:space="preserve"> Smluvní strany se shodly na tom, že objednávky odeslané e-mailem budou považovat za doručené dnem jejich odeslání.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lastRenderedPageBreak/>
        <w:t>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Čas a místo plnění</w:t>
      </w:r>
    </w:p>
    <w:p w:rsidR="009C60AE" w:rsidRPr="009F180E" w:rsidRDefault="009C60AE" w:rsidP="00C16862">
      <w:pPr>
        <w:pStyle w:val="Odstavecseseznamem"/>
        <w:numPr>
          <w:ilvl w:val="1"/>
          <w:numId w:val="13"/>
        </w:numPr>
        <w:tabs>
          <w:tab w:val="clear" w:pos="1440"/>
          <w:tab w:val="num" w:pos="720"/>
        </w:tabs>
        <w:spacing w:before="120" w:after="120" w:line="240" w:lineRule="auto"/>
        <w:ind w:left="720"/>
        <w:contextualSpacing w:val="0"/>
        <w:jc w:val="both"/>
      </w:pPr>
      <w:r w:rsidRPr="00A00162">
        <w:t>Dodavatel se zavazuje splnit závazek z objednávky v požadovaném rozsahu do dvou pracovních dnů od jejího obdržení, ledaže by objednatel</w:t>
      </w:r>
      <w:r w:rsidR="009F180E">
        <w:t xml:space="preserve"> souhlasil s pozdějším plněním.</w:t>
      </w:r>
    </w:p>
    <w:p w:rsidR="009C60AE" w:rsidRPr="00E875BD" w:rsidRDefault="009C60AE" w:rsidP="00C16862">
      <w:pPr>
        <w:pStyle w:val="Odstavecseseznamem"/>
        <w:numPr>
          <w:ilvl w:val="1"/>
          <w:numId w:val="13"/>
        </w:numPr>
        <w:tabs>
          <w:tab w:val="clear" w:pos="1440"/>
          <w:tab w:val="num" w:pos="720"/>
        </w:tabs>
        <w:spacing w:before="120" w:after="120" w:line="240" w:lineRule="auto"/>
        <w:ind w:left="720"/>
        <w:contextualSpacing w:val="0"/>
        <w:jc w:val="both"/>
      </w:pPr>
      <w:r w:rsidRPr="00A00162">
        <w:t xml:space="preserve">Dodavatel je povinen zaplatit smluvní pokutu ve výši 500,-Kč za každý den prodlení s plněním povinností dle předchozího odstavce. </w:t>
      </w:r>
      <w:r w:rsidRPr="00E875BD">
        <w:t xml:space="preserve">Prodlení delší než 10 kalendářních dnů nebo opakované </w:t>
      </w:r>
      <w:r w:rsidR="009F180E">
        <w:t>prodlení</w:t>
      </w:r>
      <w:r w:rsidRPr="00E875BD">
        <w:t xml:space="preserve"> je považováno za vážné porušení smlouvy. </w:t>
      </w:r>
    </w:p>
    <w:p w:rsidR="009C60AE" w:rsidRPr="00525282" w:rsidRDefault="009C60AE" w:rsidP="00C16862">
      <w:pPr>
        <w:pStyle w:val="Odstavecseseznamem1"/>
        <w:numPr>
          <w:ilvl w:val="0"/>
          <w:numId w:val="13"/>
        </w:numPr>
        <w:tabs>
          <w:tab w:val="left" w:pos="360"/>
        </w:tabs>
        <w:spacing w:after="240" w:line="240" w:lineRule="auto"/>
        <w:jc w:val="both"/>
      </w:pPr>
      <w:r w:rsidRPr="00525282">
        <w:t>Místem plnění je sídlo objednatele na ul. Habrová 302, 739 61 Třinec.</w:t>
      </w:r>
    </w:p>
    <w:p w:rsidR="009C60AE" w:rsidRDefault="009C60AE" w:rsidP="00A42E82">
      <w:pPr>
        <w:pStyle w:val="Odstavecseseznamem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proofErr w:type="gramStart"/>
      <w:r w:rsidR="009A212D">
        <w:t>1</w:t>
      </w:r>
      <w:r w:rsidRPr="00A00162">
        <w:t>.</w:t>
      </w:r>
      <w:r w:rsidR="004E4501">
        <w:t>5</w:t>
      </w:r>
      <w:r w:rsidR="009A212D">
        <w:t>.201</w:t>
      </w:r>
      <w:r w:rsidR="004E4501">
        <w:t>5</w:t>
      </w:r>
      <w:proofErr w:type="gramEnd"/>
      <w:r w:rsidR="009A212D">
        <w:t xml:space="preserve"> do </w:t>
      </w:r>
      <w:r w:rsidR="004E4501">
        <w:t>30</w:t>
      </w:r>
      <w:r w:rsidR="009A212D">
        <w:t>.</w:t>
      </w:r>
      <w:r w:rsidR="004E4501">
        <w:t>4</w:t>
      </w:r>
      <w:r w:rsidR="009A212D">
        <w:t>.201</w:t>
      </w:r>
      <w:r w:rsidR="004E4501">
        <w:t>7</w:t>
      </w:r>
      <w:r w:rsidR="009A212D">
        <w:t>.</w:t>
      </w:r>
    </w:p>
    <w:p w:rsidR="009C60AE" w:rsidRPr="00A00162" w:rsidRDefault="009C60AE" w:rsidP="00A42E82">
      <w:pPr>
        <w:pStyle w:val="Odstavecseseznamem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Převzetí dodávky bude potvrzeno objednavatelem na dodacím listě, který bude obsahovat:</w:t>
      </w:r>
    </w:p>
    <w:p w:rsidR="009C60AE" w:rsidRPr="00A00162" w:rsidRDefault="009C60AE" w:rsidP="00A42E82">
      <w:pPr>
        <w:pStyle w:val="Odstavecseseznamem"/>
        <w:numPr>
          <w:ilvl w:val="1"/>
          <w:numId w:val="4"/>
        </w:numPr>
        <w:spacing w:after="0" w:line="240" w:lineRule="auto"/>
        <w:ind w:left="1276"/>
        <w:jc w:val="both"/>
      </w:pPr>
      <w:r w:rsidRPr="00A00162">
        <w:t>přesnou specifikaci dodávky,</w:t>
      </w:r>
    </w:p>
    <w:p w:rsidR="009C60AE" w:rsidRPr="00A00162" w:rsidRDefault="009C60AE" w:rsidP="00A42E82">
      <w:pPr>
        <w:pStyle w:val="Odstavecseseznamem"/>
        <w:numPr>
          <w:ilvl w:val="1"/>
          <w:numId w:val="4"/>
        </w:numPr>
        <w:spacing w:after="0" w:line="240" w:lineRule="auto"/>
        <w:ind w:left="1276"/>
        <w:jc w:val="both"/>
      </w:pPr>
      <w:r w:rsidRPr="00A00162">
        <w:t>datum vystavení dodacího listu,</w:t>
      </w:r>
    </w:p>
    <w:p w:rsidR="009C60AE" w:rsidRPr="00A00162" w:rsidRDefault="009C60AE" w:rsidP="00A42E82">
      <w:pPr>
        <w:pStyle w:val="Odstavecseseznamem"/>
        <w:numPr>
          <w:ilvl w:val="1"/>
          <w:numId w:val="4"/>
        </w:numPr>
        <w:spacing w:after="0" w:line="240" w:lineRule="auto"/>
        <w:ind w:left="1276"/>
        <w:jc w:val="both"/>
      </w:pPr>
      <w:r w:rsidRPr="00A00162">
        <w:t>datum převzetí ze strany objednatele,</w:t>
      </w:r>
    </w:p>
    <w:p w:rsidR="009C60AE" w:rsidRDefault="009C60AE" w:rsidP="008B4026">
      <w:pPr>
        <w:pStyle w:val="Odstavecseseznamem"/>
        <w:numPr>
          <w:ilvl w:val="1"/>
          <w:numId w:val="4"/>
        </w:numPr>
        <w:spacing w:after="120" w:line="240" w:lineRule="auto"/>
        <w:ind w:left="1276"/>
        <w:jc w:val="both"/>
      </w:pPr>
      <w:r w:rsidRPr="00A00162">
        <w:t>číslo objednávky objednatele.</w:t>
      </w:r>
    </w:p>
    <w:p w:rsidR="008B4026" w:rsidRDefault="008B4026" w:rsidP="008B4026">
      <w:pPr>
        <w:pStyle w:val="Odstavecseseznamem"/>
        <w:spacing w:after="120" w:line="240" w:lineRule="auto"/>
        <w:ind w:left="1276"/>
        <w:jc w:val="both"/>
      </w:pPr>
    </w:p>
    <w:p w:rsidR="009C60AE" w:rsidRDefault="008B4026" w:rsidP="008B7130">
      <w:pPr>
        <w:pStyle w:val="Odstavecseseznamem"/>
        <w:numPr>
          <w:ilvl w:val="0"/>
          <w:numId w:val="13"/>
        </w:numPr>
        <w:spacing w:before="120" w:after="120" w:line="240" w:lineRule="auto"/>
        <w:jc w:val="both"/>
      </w:pPr>
      <w:r>
        <w:t>Objednatel</w:t>
      </w:r>
      <w:r w:rsidR="008B7130">
        <w:t xml:space="preserve"> není povinen zboží převzít, bude-li toto zboží či obaly jevit jakékoliv znaky poškození či jiné zjevné vady.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Dodavatel vystaví fakturu po předání předmětu dodávky na základě podpisu objednavatele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objednateli.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Kromě náležitostí stanovených platnými právními předpisy pro daňový doklad je dodavatel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IČ a DIČ objednatele a dodavatele,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objednávky objednatele.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dodavatel vyúčtuje chybně cenu nebo faktura nebude obsahovat některou z podstatných náležitostí, je objednatel oprávněn vadnou fakturu před uplynutím splatnosti vrátit dodavateli k provedení opravy a vyznačit na faktuře důvod jejího vrácení. V takovém </w:t>
      </w:r>
      <w:r w:rsidRPr="00A00162">
        <w:lastRenderedPageBreak/>
        <w:t>případě přestává běžet původní lhůta splatnosti. Nová lhůta splatnosti začíná běžet dnem doručení opravené, řádně vystavené faktury objednateli.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objednatel povinen zaplatit dodavateli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Pr="0093628B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>Na dodané zboží se vztahuje záruka za jakost dle občanského zákoníku.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Záruční doba začíná běžet dnem převzetí dodávky objednatelem. Záruční doba se staví po dobu, po kterou nemůže objednatel zboží řádně užívat pro vady, za které nese odpovědnost dodavatel.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>V případě, že se na zboží, jenž je předmětem dodávky, vyskytne vada, je objednatel povinen uplatnit ji u dodavatele bez zbytečného odkladu. Pokud je uplatnění vady oprávněné, má objednatel právo na výměnu vadného zboží či přiměřenou slevu z ceny.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</w:p>
    <w:p w:rsidR="00B40F4C" w:rsidRDefault="00B40F4C" w:rsidP="00B40F4C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 xml:space="preserve">Tato smlouva byla schválena na ……. </w:t>
      </w:r>
      <w:proofErr w:type="gramStart"/>
      <w:r>
        <w:t>schůzi</w:t>
      </w:r>
      <w:proofErr w:type="gramEnd"/>
      <w:r>
        <w:t xml:space="preserve"> Rady města Třince dne ………………… usnesením č. …………… nadpoloviční většinou hlasů všech členů rady města.</w:t>
      </w:r>
    </w:p>
    <w:p w:rsidR="00B40F4C" w:rsidRDefault="00B40F4C" w:rsidP="00B40F4C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B40F4C" w:rsidRDefault="00B40F4C" w:rsidP="00B40F4C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B40F4C" w:rsidRDefault="00B40F4C" w:rsidP="00B40F4C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</w:t>
      </w:r>
    </w:p>
    <w:p w:rsidR="00B40F4C" w:rsidRDefault="00B40F4C" w:rsidP="00B40F4C">
      <w:pPr>
        <w:tabs>
          <w:tab w:val="left" w:pos="720"/>
        </w:tabs>
        <w:spacing w:after="0" w:line="240" w:lineRule="auto"/>
        <w:ind w:left="720"/>
        <w:jc w:val="both"/>
      </w:pPr>
    </w:p>
    <w:p w:rsidR="00B40F4C" w:rsidRDefault="00B40F4C" w:rsidP="00B40F4C">
      <w:pPr>
        <w:spacing w:after="0" w:line="240" w:lineRule="auto"/>
        <w:jc w:val="both"/>
      </w:pPr>
      <w:bookmarkStart w:id="0" w:name="_GoBack"/>
      <w:bookmarkEnd w:id="0"/>
    </w:p>
    <w:p w:rsidR="00B40F4C" w:rsidRDefault="00B40F4C" w:rsidP="00B40F4C">
      <w:pPr>
        <w:spacing w:after="0" w:line="240" w:lineRule="auto"/>
        <w:jc w:val="both"/>
      </w:pPr>
      <w:r>
        <w:t>V Třinci dne …………………….</w:t>
      </w:r>
      <w:r>
        <w:tab/>
      </w:r>
      <w:r>
        <w:tab/>
      </w:r>
      <w:r>
        <w:tab/>
      </w:r>
      <w:r>
        <w:tab/>
        <w:t xml:space="preserve">V </w:t>
      </w:r>
      <w:r w:rsidRPr="00A03C1A">
        <w:rPr>
          <w:highlight w:val="yellow"/>
        </w:rPr>
        <w:t>…………………………………….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  <w:r w:rsidRPr="00A03C1A">
        <w:rPr>
          <w:highlight w:val="yellow"/>
        </w:rPr>
        <w:t>…………………….</w:t>
      </w:r>
    </w:p>
    <w:p w:rsidR="00B40F4C" w:rsidRDefault="00B40F4C" w:rsidP="00B40F4C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B40F4C" w:rsidRDefault="00B40F4C" w:rsidP="00B40F4C">
      <w:pPr>
        <w:spacing w:after="0" w:line="240" w:lineRule="auto"/>
        <w:jc w:val="both"/>
        <w:rPr>
          <w:sz w:val="21"/>
          <w:szCs w:val="21"/>
        </w:rPr>
      </w:pPr>
    </w:p>
    <w:p w:rsidR="00B40F4C" w:rsidRDefault="00B40F4C" w:rsidP="00B40F4C">
      <w:pPr>
        <w:spacing w:after="0" w:line="240" w:lineRule="auto"/>
        <w:jc w:val="both"/>
        <w:rPr>
          <w:sz w:val="21"/>
          <w:szCs w:val="21"/>
        </w:rPr>
      </w:pPr>
    </w:p>
    <w:p w:rsidR="00B40F4C" w:rsidRDefault="00B40F4C" w:rsidP="00B40F4C">
      <w:pPr>
        <w:spacing w:after="0" w:line="240" w:lineRule="auto"/>
        <w:jc w:val="both"/>
        <w:rPr>
          <w:sz w:val="21"/>
          <w:szCs w:val="21"/>
        </w:rPr>
      </w:pPr>
    </w:p>
    <w:p w:rsidR="009C60AE" w:rsidRDefault="00B40F4C" w:rsidP="00B40F4C">
      <w:pPr>
        <w:spacing w:after="0" w:line="240" w:lineRule="auto"/>
        <w:jc w:val="both"/>
      </w:pPr>
      <w:r>
        <w:rPr>
          <w:sz w:val="21"/>
          <w:szCs w:val="21"/>
        </w:rPr>
        <w:t>za objednatele:………………………………………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za dodavatele: </w:t>
      </w:r>
      <w:r>
        <w:rPr>
          <w:sz w:val="21"/>
          <w:szCs w:val="21"/>
        </w:rPr>
        <w:tab/>
      </w:r>
      <w:r w:rsidRPr="00A03C1A">
        <w:rPr>
          <w:sz w:val="21"/>
          <w:szCs w:val="21"/>
          <w:highlight w:val="yellow"/>
        </w:rPr>
        <w:t>……………………………………………</w:t>
      </w:r>
    </w:p>
    <w:p w:rsidR="009C60AE" w:rsidRPr="00A00162" w:rsidRDefault="009C60AE" w:rsidP="001D0E18">
      <w:pPr>
        <w:jc w:val="both"/>
      </w:pPr>
    </w:p>
    <w:sectPr w:rsidR="009C60AE" w:rsidRPr="00A00162" w:rsidSect="00A42E82">
      <w:headerReference w:type="default" r:id="rId9"/>
      <w:footerReference w:type="default" r:id="rId10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59" w:rsidRDefault="00BB6459" w:rsidP="000C1E03">
      <w:pPr>
        <w:spacing w:after="0" w:line="240" w:lineRule="auto"/>
      </w:pPr>
      <w:r>
        <w:separator/>
      </w:r>
    </w:p>
  </w:endnote>
  <w:endnote w:type="continuationSeparator" w:id="0">
    <w:p w:rsidR="00BB6459" w:rsidRDefault="00BB6459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A03C1A">
      <w:rPr>
        <w:noProof/>
      </w:rPr>
      <w:t>1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59" w:rsidRDefault="00BB6459" w:rsidP="000C1E03">
      <w:pPr>
        <w:spacing w:after="0" w:line="240" w:lineRule="auto"/>
      </w:pPr>
      <w:r>
        <w:separator/>
      </w:r>
    </w:p>
  </w:footnote>
  <w:footnote w:type="continuationSeparator" w:id="0">
    <w:p w:rsidR="00BB6459" w:rsidRDefault="00BB6459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DA" w:rsidRPr="001B531D" w:rsidRDefault="00CA71DA" w:rsidP="00CA71DA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5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E4EF7"/>
    <w:rsid w:val="000F4657"/>
    <w:rsid w:val="00107E1E"/>
    <w:rsid w:val="00110FBB"/>
    <w:rsid w:val="001157F6"/>
    <w:rsid w:val="001270AE"/>
    <w:rsid w:val="0013611E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F7A27"/>
    <w:rsid w:val="00301329"/>
    <w:rsid w:val="00313C1F"/>
    <w:rsid w:val="00314A73"/>
    <w:rsid w:val="00323E88"/>
    <w:rsid w:val="00324B8E"/>
    <w:rsid w:val="00330488"/>
    <w:rsid w:val="00337FD6"/>
    <w:rsid w:val="00394298"/>
    <w:rsid w:val="003D3523"/>
    <w:rsid w:val="003D3840"/>
    <w:rsid w:val="003E312B"/>
    <w:rsid w:val="003F2272"/>
    <w:rsid w:val="00415063"/>
    <w:rsid w:val="004264A1"/>
    <w:rsid w:val="004357CD"/>
    <w:rsid w:val="004D1411"/>
    <w:rsid w:val="004E4501"/>
    <w:rsid w:val="00525282"/>
    <w:rsid w:val="00525C5E"/>
    <w:rsid w:val="00535BDA"/>
    <w:rsid w:val="00591C27"/>
    <w:rsid w:val="005E7ED6"/>
    <w:rsid w:val="005F34AA"/>
    <w:rsid w:val="0060102A"/>
    <w:rsid w:val="006247CA"/>
    <w:rsid w:val="00625D8F"/>
    <w:rsid w:val="00637244"/>
    <w:rsid w:val="00654F48"/>
    <w:rsid w:val="006A0B1E"/>
    <w:rsid w:val="006A40D8"/>
    <w:rsid w:val="006D0130"/>
    <w:rsid w:val="006F22E4"/>
    <w:rsid w:val="00714274"/>
    <w:rsid w:val="00714AA6"/>
    <w:rsid w:val="00737357"/>
    <w:rsid w:val="007D465F"/>
    <w:rsid w:val="007E3D13"/>
    <w:rsid w:val="008039AF"/>
    <w:rsid w:val="008413A2"/>
    <w:rsid w:val="008522D7"/>
    <w:rsid w:val="00855790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03C1A"/>
    <w:rsid w:val="00A34C12"/>
    <w:rsid w:val="00A42E82"/>
    <w:rsid w:val="00A65E3E"/>
    <w:rsid w:val="00A715B1"/>
    <w:rsid w:val="00A8043D"/>
    <w:rsid w:val="00AA6992"/>
    <w:rsid w:val="00AC1CCC"/>
    <w:rsid w:val="00AC6F5B"/>
    <w:rsid w:val="00AE4A26"/>
    <w:rsid w:val="00B01889"/>
    <w:rsid w:val="00B02CCE"/>
    <w:rsid w:val="00B10842"/>
    <w:rsid w:val="00B16379"/>
    <w:rsid w:val="00B40F4C"/>
    <w:rsid w:val="00B6504D"/>
    <w:rsid w:val="00BA23AF"/>
    <w:rsid w:val="00BA7400"/>
    <w:rsid w:val="00BB6459"/>
    <w:rsid w:val="00BC0223"/>
    <w:rsid w:val="00BD5DAF"/>
    <w:rsid w:val="00BE2D45"/>
    <w:rsid w:val="00C03EB2"/>
    <w:rsid w:val="00C1064B"/>
    <w:rsid w:val="00C16862"/>
    <w:rsid w:val="00C43851"/>
    <w:rsid w:val="00C52B23"/>
    <w:rsid w:val="00C71F36"/>
    <w:rsid w:val="00C7209D"/>
    <w:rsid w:val="00C9105D"/>
    <w:rsid w:val="00C92AAD"/>
    <w:rsid w:val="00CA71DA"/>
    <w:rsid w:val="00CF145B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E26B6"/>
    <w:rsid w:val="00E17A3C"/>
    <w:rsid w:val="00E41BEE"/>
    <w:rsid w:val="00E41F8A"/>
    <w:rsid w:val="00E457D8"/>
    <w:rsid w:val="00E8106A"/>
    <w:rsid w:val="00E875BD"/>
    <w:rsid w:val="00E905BC"/>
    <w:rsid w:val="00E93E42"/>
    <w:rsid w:val="00E9568A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474C4"/>
    <w:rsid w:val="00F51556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898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Petr Kulich</cp:lastModifiedBy>
  <cp:revision>15</cp:revision>
  <cp:lastPrinted>2013-04-04T08:50:00Z</cp:lastPrinted>
  <dcterms:created xsi:type="dcterms:W3CDTF">2013-09-27T07:22:00Z</dcterms:created>
  <dcterms:modified xsi:type="dcterms:W3CDTF">2015-02-18T15:55:00Z</dcterms:modified>
</cp:coreProperties>
</file>