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01" w:rsidRDefault="000C4F01" w:rsidP="000C4F01">
      <w:pPr>
        <w:suppressAutoHyphens/>
        <w:jc w:val="center"/>
        <w:rPr>
          <w:rFonts w:ascii="Arial" w:hAnsi="Arial" w:cs="Arial"/>
          <w:b/>
          <w:sz w:val="40"/>
          <w:szCs w:val="40"/>
        </w:rPr>
      </w:pPr>
      <w:r w:rsidRPr="000C4F01">
        <w:rPr>
          <w:rFonts w:ascii="Arial" w:hAnsi="Arial" w:cs="Arial"/>
          <w:b/>
          <w:sz w:val="40"/>
          <w:szCs w:val="40"/>
        </w:rPr>
        <w:t>Návrh SMLOUVY O DÍLO</w:t>
      </w:r>
    </w:p>
    <w:p w:rsidR="000C4F01" w:rsidRDefault="000C4F01" w:rsidP="000C4F01">
      <w:pPr>
        <w:suppressAutoHyphens/>
        <w:jc w:val="center"/>
        <w:rPr>
          <w:rFonts w:ascii="Arial" w:hAnsi="Arial" w:cs="Arial"/>
          <w:sz w:val="22"/>
          <w:szCs w:val="22"/>
        </w:rPr>
      </w:pPr>
    </w:p>
    <w:p w:rsidR="000C4F01" w:rsidRPr="000C4F01" w:rsidRDefault="000C4F01" w:rsidP="00B549D7">
      <w:pPr>
        <w:suppressAutoHyphens/>
        <w:jc w:val="both"/>
        <w:rPr>
          <w:rFonts w:ascii="Arial" w:hAnsi="Arial" w:cs="Arial"/>
          <w:sz w:val="22"/>
          <w:szCs w:val="22"/>
        </w:rPr>
      </w:pPr>
      <w:r w:rsidRPr="000C4F01">
        <w:rPr>
          <w:rFonts w:ascii="Arial" w:hAnsi="Arial" w:cs="Arial"/>
          <w:sz w:val="22"/>
          <w:szCs w:val="22"/>
        </w:rPr>
        <w:t>uzavřena podle § 2586 a následujících zákona č. 89/2012 Sb., občanského zákoníku,</w:t>
      </w:r>
    </w:p>
    <w:p w:rsidR="000C4F01" w:rsidRPr="000C4F01" w:rsidRDefault="000C4F01" w:rsidP="00B549D7">
      <w:pPr>
        <w:suppressAutoHyphens/>
        <w:jc w:val="both"/>
        <w:rPr>
          <w:rFonts w:ascii="Arial" w:hAnsi="Arial" w:cs="Arial"/>
          <w:sz w:val="22"/>
          <w:szCs w:val="22"/>
        </w:rPr>
      </w:pPr>
      <w:r w:rsidRPr="000C4F01">
        <w:rPr>
          <w:rFonts w:ascii="Arial" w:hAnsi="Arial" w:cs="Arial"/>
          <w:sz w:val="22"/>
          <w:szCs w:val="22"/>
        </w:rPr>
        <w:t>ve znění pozdějších předpisů</w:t>
      </w:r>
    </w:p>
    <w:p w:rsidR="000C4F01" w:rsidRPr="00025E18" w:rsidRDefault="000C4F01" w:rsidP="00B549D7">
      <w:pPr>
        <w:pStyle w:val="Nadpis1"/>
        <w:jc w:val="both"/>
        <w:rPr>
          <w:sz w:val="28"/>
          <w:szCs w:val="28"/>
        </w:rPr>
      </w:pPr>
      <w:r w:rsidRPr="00025E18">
        <w:rPr>
          <w:sz w:val="28"/>
          <w:szCs w:val="28"/>
        </w:rPr>
        <w:t>SMLUVNÍ STRANY</w:t>
      </w:r>
    </w:p>
    <w:p w:rsidR="000C4F01" w:rsidRPr="000C4F01" w:rsidRDefault="000C4F01" w:rsidP="00B549D7">
      <w:pPr>
        <w:pStyle w:val="Nadpis2"/>
        <w:numPr>
          <w:ilvl w:val="0"/>
          <w:numId w:val="0"/>
        </w:numPr>
        <w:tabs>
          <w:tab w:val="left" w:pos="567"/>
        </w:tabs>
        <w:rPr>
          <w:rFonts w:ascii="Arial" w:hAnsi="Arial" w:cs="Arial"/>
          <w:b/>
        </w:rPr>
      </w:pPr>
      <w:r w:rsidRPr="000C4F01">
        <w:rPr>
          <w:rFonts w:ascii="Arial" w:hAnsi="Arial" w:cs="Arial"/>
          <w:b/>
        </w:rPr>
        <w:t>1.</w:t>
      </w:r>
      <w:r w:rsidRPr="000C4F01">
        <w:rPr>
          <w:rFonts w:ascii="Arial" w:hAnsi="Arial" w:cs="Arial"/>
          <w:b/>
        </w:rPr>
        <w:tab/>
        <w:t>Město Třinec</w:t>
      </w:r>
    </w:p>
    <w:p w:rsidR="000C4F01" w:rsidRPr="000C4F01" w:rsidRDefault="000C4F01" w:rsidP="00B549D7">
      <w:pPr>
        <w:pStyle w:val="Zkladntext"/>
        <w:tabs>
          <w:tab w:val="left" w:pos="0"/>
          <w:tab w:val="num" w:pos="567"/>
        </w:tabs>
        <w:ind w:left="567" w:hanging="567"/>
        <w:rPr>
          <w:rFonts w:ascii="Arial" w:hAnsi="Arial" w:cs="Arial"/>
          <w:sz w:val="22"/>
          <w:szCs w:val="22"/>
        </w:rPr>
      </w:pPr>
      <w:r w:rsidRPr="000C4F01">
        <w:rPr>
          <w:rFonts w:ascii="Arial" w:hAnsi="Arial" w:cs="Arial"/>
          <w:sz w:val="22"/>
          <w:szCs w:val="22"/>
        </w:rPr>
        <w:tab/>
        <w:t>adresa:</w:t>
      </w:r>
      <w:r w:rsidRPr="000C4F01">
        <w:rPr>
          <w:rFonts w:ascii="Arial" w:hAnsi="Arial" w:cs="Arial"/>
          <w:sz w:val="22"/>
          <w:szCs w:val="22"/>
        </w:rPr>
        <w:tab/>
      </w:r>
      <w:r w:rsidRPr="000C4F01">
        <w:rPr>
          <w:rFonts w:ascii="Arial" w:hAnsi="Arial" w:cs="Arial"/>
          <w:sz w:val="22"/>
          <w:szCs w:val="22"/>
        </w:rPr>
        <w:tab/>
      </w:r>
      <w:r w:rsidRPr="000C4F01">
        <w:rPr>
          <w:rFonts w:ascii="Arial" w:hAnsi="Arial" w:cs="Arial"/>
          <w:sz w:val="22"/>
          <w:szCs w:val="22"/>
        </w:rPr>
        <w:tab/>
      </w:r>
      <w:r w:rsidR="003C67BA">
        <w:rPr>
          <w:rFonts w:ascii="Arial" w:hAnsi="Arial" w:cs="Arial"/>
          <w:sz w:val="22"/>
          <w:szCs w:val="22"/>
        </w:rPr>
        <w:tab/>
      </w:r>
      <w:r w:rsidRPr="000C4F01">
        <w:rPr>
          <w:rFonts w:ascii="Arial" w:hAnsi="Arial" w:cs="Arial"/>
          <w:sz w:val="22"/>
          <w:szCs w:val="22"/>
        </w:rPr>
        <w:t>Jablunkovská 160, 739 61 Třinec</w:t>
      </w:r>
    </w:p>
    <w:p w:rsidR="000C4F01" w:rsidRPr="000C4F01" w:rsidRDefault="000C4F01" w:rsidP="00B549D7">
      <w:pPr>
        <w:pStyle w:val="Zkladntext"/>
        <w:tabs>
          <w:tab w:val="left" w:pos="0"/>
          <w:tab w:val="num" w:pos="567"/>
        </w:tabs>
        <w:ind w:left="567" w:hanging="567"/>
        <w:rPr>
          <w:rFonts w:ascii="Arial" w:hAnsi="Arial" w:cs="Arial"/>
          <w:sz w:val="22"/>
          <w:szCs w:val="22"/>
        </w:rPr>
      </w:pPr>
      <w:r w:rsidRPr="000C4F01">
        <w:rPr>
          <w:rFonts w:ascii="Arial" w:hAnsi="Arial" w:cs="Arial"/>
          <w:sz w:val="22"/>
          <w:szCs w:val="22"/>
        </w:rPr>
        <w:tab/>
        <w:t>zastoupeno</w:t>
      </w:r>
      <w:r w:rsidRPr="000C4F01">
        <w:rPr>
          <w:rFonts w:ascii="Arial" w:hAnsi="Arial" w:cs="Arial"/>
          <w:sz w:val="22"/>
          <w:szCs w:val="22"/>
        </w:rPr>
        <w:tab/>
      </w:r>
      <w:r w:rsidRPr="000C4F01">
        <w:rPr>
          <w:rFonts w:ascii="Arial" w:hAnsi="Arial" w:cs="Arial"/>
          <w:sz w:val="22"/>
          <w:szCs w:val="22"/>
        </w:rPr>
        <w:tab/>
      </w:r>
      <w:r w:rsidR="003C67BA">
        <w:rPr>
          <w:rFonts w:ascii="Arial" w:hAnsi="Arial" w:cs="Arial"/>
          <w:sz w:val="22"/>
          <w:szCs w:val="22"/>
        </w:rPr>
        <w:tab/>
      </w:r>
      <w:r w:rsidRPr="000C4F01">
        <w:rPr>
          <w:rFonts w:ascii="Arial" w:hAnsi="Arial" w:cs="Arial"/>
          <w:sz w:val="22"/>
          <w:szCs w:val="22"/>
        </w:rPr>
        <w:t xml:space="preserve">RNDr. Věrou </w:t>
      </w:r>
      <w:proofErr w:type="spellStart"/>
      <w:r w:rsidRPr="000C4F01">
        <w:rPr>
          <w:rFonts w:ascii="Arial" w:hAnsi="Arial" w:cs="Arial"/>
          <w:sz w:val="22"/>
          <w:szCs w:val="22"/>
        </w:rPr>
        <w:t>Palkovskou</w:t>
      </w:r>
      <w:proofErr w:type="spellEnd"/>
      <w:r w:rsidRPr="000C4F01">
        <w:rPr>
          <w:rFonts w:ascii="Arial" w:hAnsi="Arial" w:cs="Arial"/>
          <w:sz w:val="22"/>
          <w:szCs w:val="22"/>
        </w:rPr>
        <w:t>, starostkou města</w:t>
      </w:r>
    </w:p>
    <w:p w:rsidR="000C4F01" w:rsidRPr="000C4F01" w:rsidRDefault="000C4F01" w:rsidP="00B549D7">
      <w:pPr>
        <w:pStyle w:val="Zkladntext"/>
        <w:tabs>
          <w:tab w:val="left" w:pos="0"/>
          <w:tab w:val="num" w:pos="567"/>
        </w:tabs>
        <w:ind w:left="567" w:hanging="567"/>
        <w:rPr>
          <w:rFonts w:ascii="Arial" w:hAnsi="Arial" w:cs="Arial"/>
          <w:sz w:val="22"/>
          <w:szCs w:val="22"/>
        </w:rPr>
      </w:pPr>
      <w:r w:rsidRPr="000C4F01">
        <w:rPr>
          <w:rFonts w:ascii="Arial" w:hAnsi="Arial" w:cs="Arial"/>
          <w:sz w:val="22"/>
          <w:szCs w:val="22"/>
        </w:rPr>
        <w:tab/>
        <w:t>jednání ve věcech:</w:t>
      </w:r>
    </w:p>
    <w:p w:rsidR="000C4F01" w:rsidRPr="000C4F01" w:rsidRDefault="000C4F01" w:rsidP="00B549D7">
      <w:pPr>
        <w:pStyle w:val="Normln0"/>
        <w:numPr>
          <w:ilvl w:val="0"/>
          <w:numId w:val="2"/>
        </w:numPr>
        <w:tabs>
          <w:tab w:val="num" w:pos="851"/>
          <w:tab w:val="left" w:pos="1985"/>
          <w:tab w:val="left" w:pos="3119"/>
        </w:tabs>
        <w:spacing w:line="240" w:lineRule="auto"/>
        <w:ind w:left="567" w:firstLine="0"/>
        <w:jc w:val="both"/>
        <w:rPr>
          <w:rFonts w:ascii="Arial" w:hAnsi="Arial" w:cs="Arial"/>
          <w:sz w:val="22"/>
          <w:szCs w:val="22"/>
        </w:rPr>
      </w:pPr>
      <w:r w:rsidRPr="000C4F01">
        <w:rPr>
          <w:rFonts w:ascii="Arial" w:hAnsi="Arial" w:cs="Arial"/>
          <w:sz w:val="22"/>
          <w:szCs w:val="22"/>
        </w:rPr>
        <w:t>smluvních:</w:t>
      </w:r>
      <w:r w:rsidRPr="000C4F01">
        <w:rPr>
          <w:rFonts w:ascii="Arial" w:hAnsi="Arial" w:cs="Arial"/>
          <w:sz w:val="22"/>
          <w:szCs w:val="22"/>
        </w:rPr>
        <w:tab/>
      </w:r>
      <w:r w:rsidRPr="000C4F01">
        <w:rPr>
          <w:rFonts w:ascii="Arial" w:hAnsi="Arial" w:cs="Arial"/>
          <w:sz w:val="22"/>
          <w:szCs w:val="22"/>
        </w:rPr>
        <w:tab/>
      </w:r>
      <w:r w:rsidR="003C67BA">
        <w:rPr>
          <w:rFonts w:ascii="Arial" w:hAnsi="Arial" w:cs="Arial"/>
          <w:sz w:val="22"/>
          <w:szCs w:val="22"/>
        </w:rPr>
        <w:tab/>
      </w:r>
      <w:r w:rsidRPr="000C4F01">
        <w:rPr>
          <w:rFonts w:ascii="Arial" w:hAnsi="Arial" w:cs="Arial"/>
          <w:sz w:val="22"/>
          <w:szCs w:val="22"/>
        </w:rPr>
        <w:t xml:space="preserve">RNDr. Věra Palkovská, starostka města </w:t>
      </w:r>
    </w:p>
    <w:p w:rsidR="000C4F01" w:rsidRPr="000C4F01" w:rsidRDefault="000C4F01" w:rsidP="00B549D7">
      <w:pPr>
        <w:pStyle w:val="Normln0"/>
        <w:numPr>
          <w:ilvl w:val="0"/>
          <w:numId w:val="2"/>
        </w:numPr>
        <w:tabs>
          <w:tab w:val="num" w:pos="851"/>
          <w:tab w:val="left" w:pos="1985"/>
          <w:tab w:val="left" w:pos="3119"/>
        </w:tabs>
        <w:spacing w:line="240" w:lineRule="auto"/>
        <w:ind w:left="567" w:firstLine="0"/>
        <w:jc w:val="both"/>
        <w:rPr>
          <w:rFonts w:ascii="Arial" w:hAnsi="Arial" w:cs="Arial"/>
          <w:sz w:val="22"/>
          <w:szCs w:val="22"/>
        </w:rPr>
      </w:pPr>
      <w:r w:rsidRPr="000C4F01">
        <w:rPr>
          <w:rFonts w:ascii="Arial" w:hAnsi="Arial" w:cs="Arial"/>
          <w:sz w:val="22"/>
          <w:szCs w:val="22"/>
        </w:rPr>
        <w:t>technických:</w:t>
      </w:r>
      <w:r w:rsidRPr="000C4F01">
        <w:rPr>
          <w:rFonts w:ascii="Arial" w:hAnsi="Arial" w:cs="Arial"/>
          <w:sz w:val="22"/>
          <w:szCs w:val="22"/>
        </w:rPr>
        <w:tab/>
      </w:r>
      <w:r w:rsidRPr="000C4F01">
        <w:rPr>
          <w:rFonts w:ascii="Arial" w:hAnsi="Arial" w:cs="Arial"/>
          <w:sz w:val="22"/>
          <w:szCs w:val="22"/>
        </w:rPr>
        <w:tab/>
        <w:t>Ing. Daniel Fojcik, vedoucí odboru investic</w:t>
      </w:r>
    </w:p>
    <w:p w:rsidR="000C4F01" w:rsidRPr="000C4F01" w:rsidRDefault="000C4F01" w:rsidP="00B549D7">
      <w:pPr>
        <w:pStyle w:val="Normln0"/>
        <w:tabs>
          <w:tab w:val="left" w:pos="1985"/>
          <w:tab w:val="left" w:pos="3119"/>
        </w:tabs>
        <w:spacing w:line="240" w:lineRule="auto"/>
        <w:ind w:left="567"/>
        <w:jc w:val="both"/>
        <w:rPr>
          <w:rFonts w:ascii="Arial" w:hAnsi="Arial" w:cs="Arial"/>
          <w:sz w:val="22"/>
          <w:szCs w:val="22"/>
        </w:rPr>
      </w:pPr>
      <w:r w:rsidRPr="000C4F01">
        <w:rPr>
          <w:rFonts w:ascii="Arial" w:hAnsi="Arial" w:cs="Arial"/>
          <w:sz w:val="22"/>
          <w:szCs w:val="22"/>
        </w:rPr>
        <w:tab/>
      </w:r>
      <w:r w:rsidRPr="000C4F01">
        <w:rPr>
          <w:rFonts w:ascii="Arial" w:hAnsi="Arial" w:cs="Arial"/>
          <w:sz w:val="22"/>
          <w:szCs w:val="22"/>
        </w:rPr>
        <w:tab/>
      </w:r>
      <w:r w:rsidR="003C67BA">
        <w:rPr>
          <w:rFonts w:ascii="Arial" w:hAnsi="Arial" w:cs="Arial"/>
          <w:sz w:val="22"/>
          <w:szCs w:val="22"/>
        </w:rPr>
        <w:tab/>
      </w:r>
      <w:r w:rsidRPr="000C4F01">
        <w:rPr>
          <w:rFonts w:ascii="Arial" w:hAnsi="Arial" w:cs="Arial"/>
          <w:sz w:val="22"/>
          <w:szCs w:val="22"/>
        </w:rPr>
        <w:t xml:space="preserve">Andrea </w:t>
      </w:r>
      <w:proofErr w:type="spellStart"/>
      <w:r w:rsidRPr="000C4F01">
        <w:rPr>
          <w:rFonts w:ascii="Arial" w:hAnsi="Arial" w:cs="Arial"/>
          <w:sz w:val="22"/>
          <w:szCs w:val="22"/>
        </w:rPr>
        <w:t>Kufová</w:t>
      </w:r>
      <w:proofErr w:type="spellEnd"/>
      <w:r w:rsidRPr="000C4F01">
        <w:rPr>
          <w:rFonts w:ascii="Arial" w:hAnsi="Arial" w:cs="Arial"/>
          <w:sz w:val="22"/>
          <w:szCs w:val="22"/>
        </w:rPr>
        <w:t>, referent odboru investic</w:t>
      </w:r>
    </w:p>
    <w:p w:rsidR="000C4F01" w:rsidRPr="000C4F01" w:rsidRDefault="000C4F01" w:rsidP="00B549D7">
      <w:pPr>
        <w:pStyle w:val="Normln0"/>
        <w:tabs>
          <w:tab w:val="left" w:pos="1985"/>
          <w:tab w:val="left" w:pos="3119"/>
        </w:tabs>
        <w:spacing w:line="240" w:lineRule="auto"/>
        <w:ind w:left="567"/>
        <w:jc w:val="both"/>
        <w:rPr>
          <w:rFonts w:ascii="Arial" w:hAnsi="Arial" w:cs="Arial"/>
          <w:sz w:val="22"/>
          <w:szCs w:val="22"/>
        </w:rPr>
      </w:pPr>
      <w:r w:rsidRPr="000C4F01">
        <w:rPr>
          <w:rFonts w:ascii="Arial" w:hAnsi="Arial" w:cs="Arial"/>
          <w:sz w:val="22"/>
          <w:szCs w:val="22"/>
        </w:rPr>
        <w:tab/>
      </w:r>
      <w:r w:rsidRPr="000C4F01">
        <w:rPr>
          <w:rFonts w:ascii="Arial" w:hAnsi="Arial" w:cs="Arial"/>
          <w:sz w:val="22"/>
          <w:szCs w:val="22"/>
        </w:rPr>
        <w:tab/>
      </w:r>
      <w:r w:rsidR="003C67BA">
        <w:rPr>
          <w:rFonts w:ascii="Arial" w:hAnsi="Arial" w:cs="Arial"/>
          <w:sz w:val="22"/>
          <w:szCs w:val="22"/>
        </w:rPr>
        <w:tab/>
      </w:r>
      <w:r w:rsidRPr="000C4F01">
        <w:rPr>
          <w:rFonts w:ascii="Arial" w:hAnsi="Arial" w:cs="Arial"/>
          <w:sz w:val="22"/>
          <w:szCs w:val="22"/>
        </w:rPr>
        <w:t xml:space="preserve">Ing. Jana </w:t>
      </w:r>
      <w:proofErr w:type="spellStart"/>
      <w:r w:rsidRPr="000C4F01">
        <w:rPr>
          <w:rFonts w:ascii="Arial" w:hAnsi="Arial" w:cs="Arial"/>
          <w:sz w:val="22"/>
          <w:szCs w:val="22"/>
        </w:rPr>
        <w:t>Stonawská</w:t>
      </w:r>
      <w:proofErr w:type="spellEnd"/>
      <w:r w:rsidRPr="000C4F01">
        <w:rPr>
          <w:rFonts w:ascii="Arial" w:hAnsi="Arial" w:cs="Arial"/>
          <w:sz w:val="22"/>
          <w:szCs w:val="22"/>
        </w:rPr>
        <w:t xml:space="preserve">, vedoucí odboru </w:t>
      </w:r>
      <w:proofErr w:type="spellStart"/>
      <w:r w:rsidRPr="000C4F01">
        <w:rPr>
          <w:rFonts w:ascii="Arial" w:hAnsi="Arial" w:cs="Arial"/>
          <w:sz w:val="22"/>
          <w:szCs w:val="22"/>
        </w:rPr>
        <w:t>ŽPaZ</w:t>
      </w:r>
      <w:proofErr w:type="spellEnd"/>
    </w:p>
    <w:p w:rsidR="000C4F01" w:rsidRPr="000C4F01" w:rsidRDefault="000C4F01" w:rsidP="00B549D7">
      <w:pPr>
        <w:pStyle w:val="Normln0"/>
        <w:tabs>
          <w:tab w:val="left" w:pos="1985"/>
          <w:tab w:val="left" w:pos="3119"/>
        </w:tabs>
        <w:spacing w:line="240" w:lineRule="auto"/>
        <w:ind w:left="567"/>
        <w:jc w:val="both"/>
        <w:rPr>
          <w:rFonts w:ascii="Arial" w:hAnsi="Arial" w:cs="Arial"/>
          <w:sz w:val="22"/>
          <w:szCs w:val="22"/>
        </w:rPr>
      </w:pPr>
      <w:r w:rsidRPr="000C4F01">
        <w:rPr>
          <w:rFonts w:ascii="Arial" w:hAnsi="Arial" w:cs="Arial"/>
          <w:sz w:val="22"/>
          <w:szCs w:val="22"/>
        </w:rPr>
        <w:tab/>
      </w:r>
      <w:r w:rsidRPr="000C4F01">
        <w:rPr>
          <w:rFonts w:ascii="Arial" w:hAnsi="Arial" w:cs="Arial"/>
          <w:sz w:val="22"/>
          <w:szCs w:val="22"/>
        </w:rPr>
        <w:tab/>
      </w:r>
      <w:r w:rsidR="003C67BA">
        <w:rPr>
          <w:rFonts w:ascii="Arial" w:hAnsi="Arial" w:cs="Arial"/>
          <w:sz w:val="22"/>
          <w:szCs w:val="22"/>
        </w:rPr>
        <w:tab/>
      </w:r>
      <w:r w:rsidRPr="000C4F01">
        <w:rPr>
          <w:rFonts w:ascii="Arial" w:hAnsi="Arial" w:cs="Arial"/>
          <w:sz w:val="22"/>
          <w:szCs w:val="22"/>
        </w:rPr>
        <w:t xml:space="preserve">Sylva </w:t>
      </w:r>
      <w:proofErr w:type="spellStart"/>
      <w:r w:rsidRPr="000C4F01">
        <w:rPr>
          <w:rFonts w:ascii="Arial" w:hAnsi="Arial" w:cs="Arial"/>
          <w:sz w:val="22"/>
          <w:szCs w:val="22"/>
        </w:rPr>
        <w:t>Kukutschová</w:t>
      </w:r>
      <w:proofErr w:type="spellEnd"/>
      <w:r w:rsidRPr="000C4F01">
        <w:rPr>
          <w:rFonts w:ascii="Arial" w:hAnsi="Arial" w:cs="Arial"/>
          <w:sz w:val="22"/>
          <w:szCs w:val="22"/>
        </w:rPr>
        <w:t xml:space="preserve">, referent odboru </w:t>
      </w:r>
      <w:proofErr w:type="spellStart"/>
      <w:r w:rsidRPr="000C4F01">
        <w:rPr>
          <w:rFonts w:ascii="Arial" w:hAnsi="Arial" w:cs="Arial"/>
          <w:sz w:val="22"/>
          <w:szCs w:val="22"/>
        </w:rPr>
        <w:t>ŽPaZ</w:t>
      </w:r>
      <w:proofErr w:type="spellEnd"/>
    </w:p>
    <w:p w:rsidR="000C4F01" w:rsidRPr="000C4F01" w:rsidRDefault="000C4F01" w:rsidP="00B549D7">
      <w:pPr>
        <w:pStyle w:val="Normln0"/>
        <w:numPr>
          <w:ilvl w:val="0"/>
          <w:numId w:val="2"/>
        </w:numPr>
        <w:tabs>
          <w:tab w:val="num" w:pos="851"/>
          <w:tab w:val="left" w:pos="1985"/>
          <w:tab w:val="left" w:pos="3119"/>
        </w:tabs>
        <w:spacing w:line="240" w:lineRule="auto"/>
        <w:ind w:left="567" w:firstLine="0"/>
        <w:jc w:val="both"/>
        <w:rPr>
          <w:rFonts w:ascii="Arial" w:hAnsi="Arial" w:cs="Arial"/>
          <w:sz w:val="22"/>
          <w:szCs w:val="22"/>
        </w:rPr>
      </w:pPr>
      <w:r w:rsidRPr="000C4F01">
        <w:rPr>
          <w:rFonts w:ascii="Arial" w:hAnsi="Arial" w:cs="Arial"/>
          <w:sz w:val="22"/>
          <w:szCs w:val="22"/>
        </w:rPr>
        <w:t xml:space="preserve">reklamací: </w:t>
      </w:r>
      <w:r w:rsidRPr="000C4F01">
        <w:rPr>
          <w:rFonts w:ascii="Arial" w:hAnsi="Arial" w:cs="Arial"/>
          <w:sz w:val="22"/>
          <w:szCs w:val="22"/>
        </w:rPr>
        <w:tab/>
      </w:r>
      <w:r w:rsidRPr="000C4F01">
        <w:rPr>
          <w:rFonts w:ascii="Arial" w:hAnsi="Arial" w:cs="Arial"/>
          <w:sz w:val="22"/>
          <w:szCs w:val="22"/>
        </w:rPr>
        <w:tab/>
      </w:r>
      <w:r w:rsidR="003C67BA">
        <w:rPr>
          <w:rFonts w:ascii="Arial" w:hAnsi="Arial" w:cs="Arial"/>
          <w:sz w:val="22"/>
          <w:szCs w:val="22"/>
        </w:rPr>
        <w:tab/>
      </w:r>
      <w:r w:rsidRPr="000C4F01">
        <w:rPr>
          <w:rFonts w:ascii="Arial" w:hAnsi="Arial" w:cs="Arial"/>
          <w:sz w:val="22"/>
          <w:szCs w:val="22"/>
        </w:rPr>
        <w:t>Ing. Daniel Fojcik, vedoucí odboru investic</w:t>
      </w:r>
    </w:p>
    <w:p w:rsidR="000C4F01" w:rsidRPr="000C4F01" w:rsidRDefault="000C4F01" w:rsidP="00B549D7">
      <w:pPr>
        <w:pStyle w:val="Normln0"/>
        <w:tabs>
          <w:tab w:val="left" w:pos="1985"/>
          <w:tab w:val="left" w:pos="3119"/>
        </w:tabs>
        <w:spacing w:line="240" w:lineRule="auto"/>
        <w:ind w:left="567"/>
        <w:jc w:val="both"/>
        <w:rPr>
          <w:rFonts w:ascii="Arial" w:hAnsi="Arial" w:cs="Arial"/>
          <w:sz w:val="22"/>
          <w:szCs w:val="22"/>
        </w:rPr>
      </w:pPr>
      <w:r w:rsidRPr="000C4F01">
        <w:rPr>
          <w:rFonts w:ascii="Arial" w:hAnsi="Arial" w:cs="Arial"/>
          <w:sz w:val="22"/>
          <w:szCs w:val="22"/>
        </w:rPr>
        <w:tab/>
      </w:r>
      <w:r w:rsidRPr="000C4F01">
        <w:rPr>
          <w:rFonts w:ascii="Arial" w:hAnsi="Arial" w:cs="Arial"/>
          <w:sz w:val="22"/>
          <w:szCs w:val="22"/>
        </w:rPr>
        <w:tab/>
      </w:r>
      <w:r w:rsidR="003C67BA">
        <w:rPr>
          <w:rFonts w:ascii="Arial" w:hAnsi="Arial" w:cs="Arial"/>
          <w:sz w:val="22"/>
          <w:szCs w:val="22"/>
        </w:rPr>
        <w:tab/>
      </w:r>
      <w:r w:rsidRPr="000C4F01">
        <w:rPr>
          <w:rFonts w:ascii="Arial" w:hAnsi="Arial" w:cs="Arial"/>
          <w:sz w:val="22"/>
          <w:szCs w:val="22"/>
        </w:rPr>
        <w:t>Zdeňka Nováková, referent odboru investic</w:t>
      </w:r>
    </w:p>
    <w:p w:rsidR="000C4F01" w:rsidRPr="000C4F01" w:rsidRDefault="000C4F01" w:rsidP="00B549D7">
      <w:pPr>
        <w:pStyle w:val="Zkladntext"/>
        <w:tabs>
          <w:tab w:val="left" w:pos="0"/>
          <w:tab w:val="num" w:pos="567"/>
        </w:tabs>
        <w:ind w:left="567" w:hanging="567"/>
        <w:rPr>
          <w:rFonts w:ascii="Arial" w:hAnsi="Arial" w:cs="Arial"/>
          <w:sz w:val="22"/>
          <w:szCs w:val="22"/>
        </w:rPr>
      </w:pPr>
      <w:r w:rsidRPr="000C4F01">
        <w:rPr>
          <w:rFonts w:ascii="Arial" w:hAnsi="Arial" w:cs="Arial"/>
          <w:sz w:val="22"/>
          <w:szCs w:val="22"/>
        </w:rPr>
        <w:tab/>
        <w:t>telefon:</w:t>
      </w:r>
      <w:r w:rsidRPr="000C4F01">
        <w:rPr>
          <w:rFonts w:ascii="Arial" w:hAnsi="Arial" w:cs="Arial"/>
          <w:sz w:val="22"/>
          <w:szCs w:val="22"/>
        </w:rPr>
        <w:tab/>
      </w:r>
      <w:r w:rsidRPr="000C4F01">
        <w:rPr>
          <w:rFonts w:ascii="Arial" w:hAnsi="Arial" w:cs="Arial"/>
          <w:sz w:val="22"/>
          <w:szCs w:val="22"/>
        </w:rPr>
        <w:tab/>
      </w:r>
      <w:r w:rsidRPr="000C4F01">
        <w:rPr>
          <w:rFonts w:ascii="Arial" w:hAnsi="Arial" w:cs="Arial"/>
          <w:sz w:val="22"/>
          <w:szCs w:val="22"/>
        </w:rPr>
        <w:tab/>
      </w:r>
      <w:r w:rsidR="003C67BA">
        <w:rPr>
          <w:rFonts w:ascii="Arial" w:hAnsi="Arial" w:cs="Arial"/>
          <w:sz w:val="22"/>
          <w:szCs w:val="22"/>
        </w:rPr>
        <w:tab/>
      </w:r>
      <w:r w:rsidRPr="000C4F01">
        <w:rPr>
          <w:rFonts w:ascii="Arial" w:hAnsi="Arial" w:cs="Arial"/>
          <w:sz w:val="22"/>
          <w:szCs w:val="22"/>
        </w:rPr>
        <w:t>558 306 111</w:t>
      </w:r>
    </w:p>
    <w:p w:rsidR="000C4F01" w:rsidRPr="000C4F01" w:rsidRDefault="000C4F01" w:rsidP="00B549D7">
      <w:pPr>
        <w:pStyle w:val="Zkladntext"/>
        <w:tabs>
          <w:tab w:val="left" w:pos="0"/>
          <w:tab w:val="num" w:pos="567"/>
        </w:tabs>
        <w:ind w:left="567" w:hanging="567"/>
        <w:rPr>
          <w:rFonts w:ascii="Arial" w:hAnsi="Arial" w:cs="Arial"/>
          <w:sz w:val="22"/>
          <w:szCs w:val="22"/>
        </w:rPr>
      </w:pPr>
      <w:r w:rsidRPr="000C4F01">
        <w:rPr>
          <w:rFonts w:ascii="Arial" w:hAnsi="Arial" w:cs="Arial"/>
          <w:sz w:val="22"/>
          <w:szCs w:val="22"/>
        </w:rPr>
        <w:tab/>
        <w:t>fax:</w:t>
      </w:r>
      <w:r w:rsidRPr="000C4F01">
        <w:rPr>
          <w:rFonts w:ascii="Arial" w:hAnsi="Arial" w:cs="Arial"/>
          <w:sz w:val="22"/>
          <w:szCs w:val="22"/>
        </w:rPr>
        <w:tab/>
      </w:r>
      <w:r w:rsidRPr="000C4F01">
        <w:rPr>
          <w:rFonts w:ascii="Arial" w:hAnsi="Arial" w:cs="Arial"/>
          <w:sz w:val="22"/>
          <w:szCs w:val="22"/>
        </w:rPr>
        <w:tab/>
      </w:r>
      <w:r w:rsidRPr="000C4F01">
        <w:rPr>
          <w:rFonts w:ascii="Arial" w:hAnsi="Arial" w:cs="Arial"/>
          <w:sz w:val="22"/>
          <w:szCs w:val="22"/>
        </w:rPr>
        <w:tab/>
      </w:r>
      <w:r w:rsidR="003C67BA">
        <w:rPr>
          <w:rFonts w:ascii="Arial" w:hAnsi="Arial" w:cs="Arial"/>
          <w:sz w:val="22"/>
          <w:szCs w:val="22"/>
        </w:rPr>
        <w:tab/>
      </w:r>
      <w:r w:rsidRPr="000C4F01">
        <w:rPr>
          <w:rFonts w:ascii="Arial" w:hAnsi="Arial" w:cs="Arial"/>
          <w:sz w:val="22"/>
          <w:szCs w:val="22"/>
        </w:rPr>
        <w:t>558 306 143</w:t>
      </w:r>
    </w:p>
    <w:p w:rsidR="000C4F01" w:rsidRPr="000C4F01" w:rsidRDefault="000C4F01" w:rsidP="00B549D7">
      <w:pPr>
        <w:pStyle w:val="Zkladntext"/>
        <w:tabs>
          <w:tab w:val="left" w:pos="0"/>
          <w:tab w:val="num" w:pos="567"/>
        </w:tabs>
        <w:ind w:left="567" w:hanging="567"/>
        <w:rPr>
          <w:rFonts w:ascii="Arial" w:hAnsi="Arial" w:cs="Arial"/>
          <w:sz w:val="22"/>
          <w:szCs w:val="22"/>
        </w:rPr>
      </w:pPr>
      <w:r w:rsidRPr="000C4F01">
        <w:rPr>
          <w:rFonts w:ascii="Arial" w:hAnsi="Arial" w:cs="Arial"/>
          <w:sz w:val="22"/>
          <w:szCs w:val="22"/>
        </w:rPr>
        <w:tab/>
        <w:t>e-mail:</w:t>
      </w:r>
      <w:r w:rsidRPr="000C4F01">
        <w:rPr>
          <w:rFonts w:ascii="Arial" w:hAnsi="Arial" w:cs="Arial"/>
          <w:sz w:val="22"/>
          <w:szCs w:val="22"/>
        </w:rPr>
        <w:tab/>
      </w:r>
      <w:r w:rsidRPr="000C4F01">
        <w:rPr>
          <w:rFonts w:ascii="Arial" w:hAnsi="Arial" w:cs="Arial"/>
          <w:sz w:val="22"/>
          <w:szCs w:val="22"/>
        </w:rPr>
        <w:tab/>
      </w:r>
      <w:r w:rsidRPr="000C4F01">
        <w:rPr>
          <w:rFonts w:ascii="Arial" w:hAnsi="Arial" w:cs="Arial"/>
          <w:sz w:val="22"/>
          <w:szCs w:val="22"/>
        </w:rPr>
        <w:tab/>
      </w:r>
      <w:r w:rsidR="003C67BA">
        <w:rPr>
          <w:rFonts w:ascii="Arial" w:hAnsi="Arial" w:cs="Arial"/>
          <w:sz w:val="22"/>
          <w:szCs w:val="22"/>
        </w:rPr>
        <w:tab/>
      </w:r>
      <w:r w:rsidRPr="000C4F01">
        <w:rPr>
          <w:rFonts w:ascii="Arial" w:hAnsi="Arial" w:cs="Arial"/>
          <w:sz w:val="22"/>
          <w:szCs w:val="22"/>
        </w:rPr>
        <w:t>sekretariat@trinecko.cz</w:t>
      </w:r>
    </w:p>
    <w:p w:rsidR="000C4F01" w:rsidRPr="000C4F01" w:rsidRDefault="000C4F01" w:rsidP="00B549D7">
      <w:pPr>
        <w:pStyle w:val="Zkladntext"/>
        <w:tabs>
          <w:tab w:val="left" w:pos="0"/>
          <w:tab w:val="num" w:pos="567"/>
        </w:tabs>
        <w:ind w:left="567" w:hanging="567"/>
        <w:rPr>
          <w:rFonts w:ascii="Arial" w:hAnsi="Arial" w:cs="Arial"/>
          <w:sz w:val="22"/>
          <w:szCs w:val="22"/>
        </w:rPr>
      </w:pPr>
      <w:r w:rsidRPr="000C4F01">
        <w:rPr>
          <w:rFonts w:ascii="Arial" w:hAnsi="Arial" w:cs="Arial"/>
          <w:sz w:val="22"/>
          <w:szCs w:val="22"/>
        </w:rPr>
        <w:tab/>
        <w:t>IČ:</w:t>
      </w:r>
      <w:r w:rsidRPr="000C4F01">
        <w:rPr>
          <w:rFonts w:ascii="Arial" w:hAnsi="Arial" w:cs="Arial"/>
          <w:sz w:val="22"/>
          <w:szCs w:val="22"/>
        </w:rPr>
        <w:tab/>
      </w:r>
      <w:r w:rsidRPr="000C4F01">
        <w:rPr>
          <w:rFonts w:ascii="Arial" w:hAnsi="Arial" w:cs="Arial"/>
          <w:sz w:val="22"/>
          <w:szCs w:val="22"/>
        </w:rPr>
        <w:tab/>
      </w:r>
      <w:r w:rsidRPr="000C4F01">
        <w:rPr>
          <w:rFonts w:ascii="Arial" w:hAnsi="Arial" w:cs="Arial"/>
          <w:sz w:val="22"/>
          <w:szCs w:val="22"/>
        </w:rPr>
        <w:tab/>
      </w:r>
      <w:r w:rsidR="003C67BA">
        <w:rPr>
          <w:rFonts w:ascii="Arial" w:hAnsi="Arial" w:cs="Arial"/>
          <w:sz w:val="22"/>
          <w:szCs w:val="22"/>
        </w:rPr>
        <w:tab/>
      </w:r>
      <w:r w:rsidRPr="000C4F01">
        <w:rPr>
          <w:rFonts w:ascii="Arial" w:hAnsi="Arial" w:cs="Arial"/>
          <w:sz w:val="22"/>
          <w:szCs w:val="22"/>
        </w:rPr>
        <w:t>002 97 313</w:t>
      </w:r>
      <w:r w:rsidRPr="000C4F01">
        <w:rPr>
          <w:rFonts w:ascii="Arial" w:hAnsi="Arial" w:cs="Arial"/>
          <w:sz w:val="22"/>
          <w:szCs w:val="22"/>
        </w:rPr>
        <w:tab/>
      </w:r>
    </w:p>
    <w:p w:rsidR="000C4F01" w:rsidRPr="000C4F01" w:rsidRDefault="000C4F01" w:rsidP="00B549D7">
      <w:pPr>
        <w:pStyle w:val="Zkladntext"/>
        <w:tabs>
          <w:tab w:val="left" w:pos="0"/>
          <w:tab w:val="num" w:pos="567"/>
        </w:tabs>
        <w:ind w:left="567" w:hanging="567"/>
        <w:rPr>
          <w:rFonts w:ascii="Arial" w:hAnsi="Arial" w:cs="Arial"/>
          <w:sz w:val="22"/>
          <w:szCs w:val="22"/>
        </w:rPr>
      </w:pPr>
      <w:r w:rsidRPr="000C4F01">
        <w:rPr>
          <w:rFonts w:ascii="Arial" w:hAnsi="Arial" w:cs="Arial"/>
          <w:sz w:val="22"/>
          <w:szCs w:val="22"/>
        </w:rPr>
        <w:tab/>
        <w:t>DIČ:</w:t>
      </w:r>
      <w:r w:rsidRPr="000C4F01">
        <w:rPr>
          <w:rFonts w:ascii="Arial" w:hAnsi="Arial" w:cs="Arial"/>
          <w:sz w:val="22"/>
          <w:szCs w:val="22"/>
        </w:rPr>
        <w:tab/>
      </w:r>
      <w:r w:rsidRPr="000C4F01">
        <w:rPr>
          <w:rFonts w:ascii="Arial" w:hAnsi="Arial" w:cs="Arial"/>
          <w:sz w:val="22"/>
          <w:szCs w:val="22"/>
        </w:rPr>
        <w:tab/>
      </w:r>
      <w:r w:rsidRPr="000C4F01">
        <w:rPr>
          <w:rFonts w:ascii="Arial" w:hAnsi="Arial" w:cs="Arial"/>
          <w:sz w:val="22"/>
          <w:szCs w:val="22"/>
        </w:rPr>
        <w:tab/>
      </w:r>
      <w:r w:rsidR="003C67BA">
        <w:rPr>
          <w:rFonts w:ascii="Arial" w:hAnsi="Arial" w:cs="Arial"/>
          <w:sz w:val="22"/>
          <w:szCs w:val="22"/>
        </w:rPr>
        <w:tab/>
      </w:r>
      <w:r w:rsidRPr="000C4F01">
        <w:rPr>
          <w:rFonts w:ascii="Arial" w:hAnsi="Arial" w:cs="Arial"/>
          <w:sz w:val="22"/>
          <w:szCs w:val="22"/>
        </w:rPr>
        <w:t>CZ00297313</w:t>
      </w:r>
      <w:r w:rsidRPr="000C4F01">
        <w:rPr>
          <w:rFonts w:ascii="Arial" w:hAnsi="Arial" w:cs="Arial"/>
          <w:sz w:val="22"/>
          <w:szCs w:val="22"/>
        </w:rPr>
        <w:tab/>
      </w:r>
    </w:p>
    <w:p w:rsidR="000C4F01" w:rsidRPr="000C4F01" w:rsidRDefault="000C4F01" w:rsidP="00B549D7">
      <w:pPr>
        <w:pStyle w:val="Zkladntext"/>
        <w:tabs>
          <w:tab w:val="left" w:pos="0"/>
          <w:tab w:val="num" w:pos="567"/>
        </w:tabs>
        <w:ind w:left="567" w:hanging="567"/>
        <w:rPr>
          <w:rFonts w:ascii="Arial" w:hAnsi="Arial" w:cs="Arial"/>
          <w:sz w:val="22"/>
          <w:szCs w:val="22"/>
        </w:rPr>
      </w:pPr>
      <w:r w:rsidRPr="000C4F01">
        <w:rPr>
          <w:rFonts w:ascii="Arial" w:hAnsi="Arial" w:cs="Arial"/>
          <w:sz w:val="22"/>
          <w:szCs w:val="22"/>
        </w:rPr>
        <w:tab/>
        <w:t>bankovní spojení:</w:t>
      </w:r>
      <w:r w:rsidRPr="000C4F01">
        <w:rPr>
          <w:rFonts w:ascii="Arial" w:hAnsi="Arial" w:cs="Arial"/>
          <w:sz w:val="22"/>
          <w:szCs w:val="22"/>
        </w:rPr>
        <w:tab/>
      </w:r>
      <w:r w:rsidR="003C67BA">
        <w:rPr>
          <w:rFonts w:ascii="Arial" w:hAnsi="Arial" w:cs="Arial"/>
          <w:sz w:val="22"/>
          <w:szCs w:val="22"/>
        </w:rPr>
        <w:tab/>
      </w:r>
      <w:r w:rsidRPr="000C4F01">
        <w:rPr>
          <w:rFonts w:ascii="Arial" w:hAnsi="Arial" w:cs="Arial"/>
          <w:sz w:val="22"/>
          <w:szCs w:val="22"/>
        </w:rPr>
        <w:t>Komerční banka Frýdek-Místek, expozitura Třinec</w:t>
      </w:r>
      <w:r w:rsidRPr="000C4F01">
        <w:rPr>
          <w:rFonts w:ascii="Arial" w:hAnsi="Arial" w:cs="Arial"/>
          <w:sz w:val="22"/>
          <w:szCs w:val="22"/>
        </w:rPr>
        <w:tab/>
      </w:r>
    </w:p>
    <w:p w:rsidR="000C4F01" w:rsidRPr="000C4F01" w:rsidRDefault="000C4F01" w:rsidP="00B549D7">
      <w:pPr>
        <w:pStyle w:val="Zkladntext"/>
        <w:tabs>
          <w:tab w:val="left" w:pos="0"/>
          <w:tab w:val="num" w:pos="567"/>
        </w:tabs>
        <w:ind w:left="567" w:hanging="567"/>
        <w:rPr>
          <w:rFonts w:ascii="Arial" w:hAnsi="Arial" w:cs="Arial"/>
          <w:sz w:val="22"/>
          <w:szCs w:val="22"/>
        </w:rPr>
      </w:pPr>
      <w:r w:rsidRPr="000C4F01">
        <w:rPr>
          <w:rFonts w:ascii="Arial" w:hAnsi="Arial" w:cs="Arial"/>
          <w:sz w:val="22"/>
          <w:szCs w:val="22"/>
        </w:rPr>
        <w:tab/>
        <w:t>číslo účtu:</w:t>
      </w:r>
      <w:r w:rsidRPr="000C4F01">
        <w:rPr>
          <w:rFonts w:ascii="Arial" w:hAnsi="Arial" w:cs="Arial"/>
          <w:sz w:val="22"/>
          <w:szCs w:val="22"/>
        </w:rPr>
        <w:tab/>
      </w:r>
      <w:r w:rsidRPr="000C4F01">
        <w:rPr>
          <w:rFonts w:ascii="Arial" w:hAnsi="Arial" w:cs="Arial"/>
          <w:sz w:val="22"/>
          <w:szCs w:val="22"/>
        </w:rPr>
        <w:tab/>
      </w:r>
      <w:r w:rsidR="003C67BA">
        <w:rPr>
          <w:rFonts w:ascii="Arial" w:hAnsi="Arial" w:cs="Arial"/>
          <w:sz w:val="22"/>
          <w:szCs w:val="22"/>
        </w:rPr>
        <w:tab/>
      </w:r>
      <w:r w:rsidRPr="000C4F01">
        <w:rPr>
          <w:rFonts w:ascii="Arial" w:hAnsi="Arial" w:cs="Arial"/>
          <w:sz w:val="22"/>
          <w:szCs w:val="22"/>
        </w:rPr>
        <w:t>1621-781/0100</w:t>
      </w:r>
    </w:p>
    <w:p w:rsidR="000C4F01" w:rsidRPr="000C4F01" w:rsidRDefault="000C4F01" w:rsidP="00B549D7">
      <w:pPr>
        <w:tabs>
          <w:tab w:val="num" w:pos="567"/>
        </w:tabs>
        <w:ind w:left="567" w:hanging="567"/>
        <w:jc w:val="both"/>
        <w:rPr>
          <w:rFonts w:ascii="Arial" w:hAnsi="Arial" w:cs="Arial"/>
          <w:b/>
          <w:bCs/>
          <w:iCs/>
          <w:sz w:val="22"/>
          <w:szCs w:val="22"/>
        </w:rPr>
      </w:pPr>
      <w:r w:rsidRPr="000C4F01">
        <w:rPr>
          <w:rFonts w:ascii="Arial" w:hAnsi="Arial" w:cs="Arial"/>
          <w:b/>
          <w:bCs/>
          <w:iCs/>
          <w:sz w:val="22"/>
          <w:szCs w:val="22"/>
        </w:rPr>
        <w:tab/>
        <w:t xml:space="preserve">(dále jen objednatel) </w:t>
      </w:r>
    </w:p>
    <w:p w:rsidR="000C4F01" w:rsidRPr="000C4F01" w:rsidRDefault="000C4F01" w:rsidP="00B549D7">
      <w:pPr>
        <w:tabs>
          <w:tab w:val="num" w:pos="567"/>
        </w:tabs>
        <w:spacing w:before="120" w:after="120"/>
        <w:ind w:left="567" w:hanging="567"/>
        <w:jc w:val="both"/>
        <w:rPr>
          <w:rFonts w:ascii="Arial" w:hAnsi="Arial" w:cs="Arial"/>
          <w:b/>
          <w:bCs/>
          <w:sz w:val="22"/>
          <w:szCs w:val="22"/>
        </w:rPr>
      </w:pPr>
      <w:r w:rsidRPr="000C4F01">
        <w:rPr>
          <w:rFonts w:ascii="Arial" w:hAnsi="Arial" w:cs="Arial"/>
          <w:b/>
          <w:bCs/>
          <w:sz w:val="22"/>
          <w:szCs w:val="22"/>
        </w:rPr>
        <w:tab/>
      </w:r>
      <w:r w:rsidRPr="000C4F01">
        <w:rPr>
          <w:rFonts w:ascii="Arial" w:hAnsi="Arial" w:cs="Arial"/>
          <w:b/>
          <w:bCs/>
          <w:sz w:val="22"/>
          <w:szCs w:val="22"/>
        </w:rPr>
        <w:tab/>
        <w:t>a</w:t>
      </w:r>
    </w:p>
    <w:p w:rsidR="00025E18" w:rsidRPr="008F5D3E" w:rsidRDefault="00025E18" w:rsidP="00B549D7">
      <w:pPr>
        <w:pStyle w:val="Nadpis1"/>
        <w:numPr>
          <w:ilvl w:val="0"/>
          <w:numId w:val="0"/>
        </w:numPr>
        <w:tabs>
          <w:tab w:val="left" w:pos="708"/>
        </w:tabs>
        <w:spacing w:before="40" w:after="40"/>
        <w:ind w:left="567" w:hanging="567"/>
        <w:jc w:val="both"/>
        <w:rPr>
          <w:b w:val="0"/>
          <w:sz w:val="22"/>
          <w:szCs w:val="22"/>
        </w:rPr>
      </w:pPr>
      <w:r w:rsidRPr="008F5D3E">
        <w:rPr>
          <w:sz w:val="22"/>
          <w:szCs w:val="22"/>
        </w:rPr>
        <w:t>2.</w:t>
      </w:r>
      <w:r w:rsidRPr="008F5D3E">
        <w:rPr>
          <w:sz w:val="22"/>
          <w:szCs w:val="22"/>
        </w:rPr>
        <w:tab/>
      </w:r>
      <w:r w:rsidRPr="008F5D3E">
        <w:rPr>
          <w:sz w:val="22"/>
          <w:szCs w:val="22"/>
          <w:highlight w:val="yellow"/>
        </w:rPr>
        <w:t>…………………………………………</w:t>
      </w:r>
      <w:r w:rsidRPr="008F5D3E">
        <w:rPr>
          <w:sz w:val="22"/>
          <w:szCs w:val="22"/>
        </w:rPr>
        <w:t xml:space="preserve">  </w:t>
      </w:r>
      <w:r w:rsidRPr="008F5D3E">
        <w:rPr>
          <w:b w:val="0"/>
          <w:sz w:val="22"/>
          <w:szCs w:val="22"/>
        </w:rPr>
        <w:t>(Obchodní firma / Jméno / Název)</w:t>
      </w:r>
    </w:p>
    <w:p w:rsidR="00025E18" w:rsidRPr="008F5D3E" w:rsidRDefault="00025E18" w:rsidP="00B549D7">
      <w:pPr>
        <w:pStyle w:val="Normln1"/>
        <w:tabs>
          <w:tab w:val="num" w:pos="426"/>
          <w:tab w:val="left" w:pos="3119"/>
        </w:tabs>
        <w:spacing w:line="240" w:lineRule="auto"/>
        <w:ind w:left="567" w:hanging="567"/>
        <w:jc w:val="both"/>
        <w:rPr>
          <w:rFonts w:ascii="Arial" w:hAnsi="Arial" w:cs="Arial"/>
          <w:i/>
          <w:sz w:val="22"/>
          <w:szCs w:val="22"/>
        </w:rPr>
      </w:pPr>
      <w:r w:rsidRPr="008F5D3E">
        <w:rPr>
          <w:rFonts w:ascii="Arial" w:hAnsi="Arial" w:cs="Arial"/>
          <w:sz w:val="22"/>
          <w:szCs w:val="22"/>
        </w:rPr>
        <w:tab/>
      </w:r>
      <w:r w:rsidRPr="008F5D3E">
        <w:rPr>
          <w:rFonts w:ascii="Arial" w:hAnsi="Arial" w:cs="Arial"/>
          <w:sz w:val="22"/>
          <w:szCs w:val="22"/>
        </w:rPr>
        <w:tab/>
        <w:t xml:space="preserve">zapsána v </w:t>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highlight w:val="yellow"/>
        </w:rPr>
        <w:t>…………………………………………………</w:t>
      </w:r>
    </w:p>
    <w:p w:rsidR="00025E18" w:rsidRPr="008F5D3E" w:rsidRDefault="00025E18" w:rsidP="00B549D7">
      <w:pPr>
        <w:pStyle w:val="Normln1"/>
        <w:tabs>
          <w:tab w:val="num" w:pos="426"/>
          <w:tab w:val="left" w:pos="3119"/>
        </w:tabs>
        <w:spacing w:line="240" w:lineRule="auto"/>
        <w:ind w:left="567" w:hanging="567"/>
        <w:jc w:val="both"/>
        <w:rPr>
          <w:rFonts w:ascii="Arial" w:hAnsi="Arial" w:cs="Arial"/>
          <w:i/>
          <w:sz w:val="22"/>
          <w:szCs w:val="22"/>
        </w:rPr>
      </w:pPr>
      <w:r w:rsidRPr="008F5D3E">
        <w:rPr>
          <w:rFonts w:ascii="Arial" w:hAnsi="Arial" w:cs="Arial"/>
          <w:sz w:val="22"/>
          <w:szCs w:val="22"/>
        </w:rPr>
        <w:tab/>
      </w:r>
      <w:r w:rsidRPr="008F5D3E">
        <w:rPr>
          <w:rFonts w:ascii="Arial" w:hAnsi="Arial" w:cs="Arial"/>
          <w:sz w:val="22"/>
          <w:szCs w:val="22"/>
        </w:rPr>
        <w:tab/>
        <w:t xml:space="preserve">zastoupena: </w:t>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highlight w:val="yellow"/>
        </w:rPr>
        <w:t>…………………………………………</w:t>
      </w:r>
      <w:proofErr w:type="gramStart"/>
      <w:r w:rsidRPr="008F5D3E">
        <w:rPr>
          <w:rFonts w:ascii="Arial" w:hAnsi="Arial" w:cs="Arial"/>
          <w:sz w:val="22"/>
          <w:szCs w:val="22"/>
          <w:highlight w:val="yellow"/>
        </w:rPr>
        <w:t>…</w:t>
      </w:r>
      <w:r>
        <w:rPr>
          <w:rFonts w:ascii="Arial" w:hAnsi="Arial" w:cs="Arial"/>
          <w:sz w:val="22"/>
          <w:szCs w:val="22"/>
          <w:highlight w:val="yellow"/>
        </w:rPr>
        <w:t>..</w:t>
      </w:r>
      <w:r w:rsidRPr="008F5D3E">
        <w:rPr>
          <w:rFonts w:ascii="Arial" w:hAnsi="Arial" w:cs="Arial"/>
          <w:sz w:val="22"/>
          <w:szCs w:val="22"/>
          <w:highlight w:val="yellow"/>
        </w:rPr>
        <w:t>..…</w:t>
      </w:r>
      <w:proofErr w:type="gramEnd"/>
    </w:p>
    <w:p w:rsidR="00025E18" w:rsidRPr="008F5D3E" w:rsidRDefault="00025E18" w:rsidP="00B549D7">
      <w:pPr>
        <w:pStyle w:val="Normln1"/>
        <w:tabs>
          <w:tab w:val="num" w:pos="426"/>
          <w:tab w:val="left" w:pos="3119"/>
        </w:tabs>
        <w:spacing w:line="240" w:lineRule="auto"/>
        <w:ind w:left="567" w:hanging="567"/>
        <w:jc w:val="both"/>
        <w:rPr>
          <w:rFonts w:ascii="Arial" w:hAnsi="Arial" w:cs="Arial"/>
          <w:i/>
          <w:sz w:val="22"/>
          <w:szCs w:val="22"/>
        </w:rPr>
      </w:pPr>
      <w:r w:rsidRPr="008F5D3E">
        <w:rPr>
          <w:rFonts w:ascii="Arial" w:hAnsi="Arial" w:cs="Arial"/>
          <w:sz w:val="22"/>
          <w:szCs w:val="22"/>
        </w:rPr>
        <w:tab/>
      </w:r>
      <w:r w:rsidRPr="008F5D3E">
        <w:rPr>
          <w:rFonts w:ascii="Arial" w:hAnsi="Arial" w:cs="Arial"/>
          <w:sz w:val="22"/>
          <w:szCs w:val="22"/>
        </w:rPr>
        <w:tab/>
        <w:t xml:space="preserve">k podpisu oprávněn na základě </w:t>
      </w:r>
      <w:r w:rsidRPr="008F5D3E">
        <w:rPr>
          <w:rFonts w:ascii="Arial" w:hAnsi="Arial" w:cs="Arial"/>
          <w:sz w:val="22"/>
          <w:szCs w:val="22"/>
        </w:rPr>
        <w:tab/>
      </w:r>
      <w:r w:rsidRPr="008F5D3E">
        <w:rPr>
          <w:rFonts w:ascii="Arial" w:hAnsi="Arial" w:cs="Arial"/>
          <w:sz w:val="22"/>
          <w:szCs w:val="22"/>
          <w:highlight w:val="yellow"/>
        </w:rPr>
        <w:t xml:space="preserve">………………………. </w:t>
      </w:r>
      <w:proofErr w:type="gramStart"/>
      <w:r w:rsidRPr="008F5D3E">
        <w:rPr>
          <w:rFonts w:ascii="Arial" w:hAnsi="Arial" w:cs="Arial"/>
          <w:sz w:val="22"/>
          <w:szCs w:val="22"/>
        </w:rPr>
        <w:t>ze</w:t>
      </w:r>
      <w:proofErr w:type="gramEnd"/>
      <w:r w:rsidRPr="008F5D3E">
        <w:rPr>
          <w:rFonts w:ascii="Arial" w:hAnsi="Arial" w:cs="Arial"/>
          <w:sz w:val="22"/>
          <w:szCs w:val="22"/>
        </w:rPr>
        <w:t xml:space="preserve"> dne </w:t>
      </w:r>
      <w:r w:rsidRPr="008F5D3E">
        <w:rPr>
          <w:rFonts w:ascii="Arial" w:hAnsi="Arial" w:cs="Arial"/>
          <w:sz w:val="22"/>
          <w:szCs w:val="22"/>
          <w:highlight w:val="yellow"/>
        </w:rPr>
        <w:t>………………</w:t>
      </w:r>
    </w:p>
    <w:p w:rsidR="00025E18" w:rsidRPr="008F5D3E" w:rsidRDefault="00025E18" w:rsidP="00B549D7">
      <w:pPr>
        <w:pStyle w:val="Normln1"/>
        <w:tabs>
          <w:tab w:val="left" w:pos="3119"/>
        </w:tabs>
        <w:spacing w:line="240" w:lineRule="auto"/>
        <w:ind w:left="567" w:hanging="567"/>
        <w:jc w:val="both"/>
        <w:rPr>
          <w:rFonts w:ascii="Arial" w:hAnsi="Arial" w:cs="Arial"/>
          <w:sz w:val="22"/>
          <w:szCs w:val="22"/>
        </w:rPr>
      </w:pPr>
      <w:r w:rsidRPr="008F5D3E">
        <w:rPr>
          <w:rFonts w:ascii="Arial" w:hAnsi="Arial" w:cs="Arial"/>
          <w:sz w:val="22"/>
          <w:szCs w:val="22"/>
        </w:rPr>
        <w:tab/>
        <w:t>jednání ve věcech:</w:t>
      </w:r>
    </w:p>
    <w:p w:rsidR="00025E18" w:rsidRPr="008F5D3E" w:rsidRDefault="00025E18" w:rsidP="00B549D7">
      <w:pPr>
        <w:pStyle w:val="Normln1"/>
        <w:tabs>
          <w:tab w:val="left" w:pos="3119"/>
        </w:tabs>
        <w:spacing w:line="240" w:lineRule="auto"/>
        <w:ind w:left="567" w:hanging="567"/>
        <w:jc w:val="both"/>
        <w:rPr>
          <w:rFonts w:ascii="Arial" w:hAnsi="Arial" w:cs="Arial"/>
          <w:i/>
          <w:sz w:val="22"/>
          <w:szCs w:val="22"/>
        </w:rPr>
      </w:pPr>
      <w:r w:rsidRPr="008F5D3E">
        <w:rPr>
          <w:rFonts w:ascii="Arial" w:hAnsi="Arial" w:cs="Arial"/>
          <w:sz w:val="22"/>
          <w:szCs w:val="22"/>
        </w:rPr>
        <w:tab/>
        <w:t>technických – stavbyvedoucí:</w:t>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highlight w:val="yellow"/>
        </w:rPr>
        <w:t>…………………………………………</w:t>
      </w:r>
      <w:proofErr w:type="gramStart"/>
      <w:r w:rsidRPr="008F5D3E">
        <w:rPr>
          <w:rFonts w:ascii="Arial" w:hAnsi="Arial" w:cs="Arial"/>
          <w:sz w:val="22"/>
          <w:szCs w:val="22"/>
          <w:highlight w:val="yellow"/>
        </w:rPr>
        <w:t>…</w:t>
      </w:r>
      <w:r>
        <w:rPr>
          <w:rFonts w:ascii="Arial" w:hAnsi="Arial" w:cs="Arial"/>
          <w:sz w:val="22"/>
          <w:szCs w:val="22"/>
          <w:highlight w:val="yellow"/>
        </w:rPr>
        <w:t>..</w:t>
      </w:r>
      <w:r w:rsidRPr="008F5D3E">
        <w:rPr>
          <w:rFonts w:ascii="Arial" w:hAnsi="Arial" w:cs="Arial"/>
          <w:sz w:val="22"/>
          <w:szCs w:val="22"/>
          <w:highlight w:val="yellow"/>
        </w:rPr>
        <w:t>…</w:t>
      </w:r>
      <w:proofErr w:type="gramEnd"/>
      <w:r w:rsidRPr="008F5D3E">
        <w:rPr>
          <w:rFonts w:ascii="Arial" w:hAnsi="Arial" w:cs="Arial"/>
          <w:sz w:val="22"/>
          <w:szCs w:val="22"/>
          <w:highlight w:val="yellow"/>
        </w:rPr>
        <w:t>..</w:t>
      </w:r>
    </w:p>
    <w:p w:rsidR="00025E18" w:rsidRPr="008F5D3E" w:rsidRDefault="00025E18" w:rsidP="00B549D7">
      <w:pPr>
        <w:pStyle w:val="Normln1"/>
        <w:tabs>
          <w:tab w:val="left" w:pos="3119"/>
        </w:tabs>
        <w:spacing w:line="240" w:lineRule="auto"/>
        <w:ind w:left="567" w:hanging="567"/>
        <w:jc w:val="both"/>
        <w:rPr>
          <w:rFonts w:ascii="Arial" w:hAnsi="Arial" w:cs="Arial"/>
          <w:i/>
          <w:sz w:val="22"/>
          <w:szCs w:val="22"/>
        </w:rPr>
      </w:pPr>
      <w:r w:rsidRPr="008F5D3E">
        <w:rPr>
          <w:rFonts w:ascii="Arial" w:hAnsi="Arial" w:cs="Arial"/>
          <w:i/>
          <w:sz w:val="22"/>
          <w:szCs w:val="22"/>
        </w:rPr>
        <w:tab/>
      </w:r>
      <w:r w:rsidRPr="008F5D3E">
        <w:rPr>
          <w:rFonts w:ascii="Arial" w:hAnsi="Arial" w:cs="Arial"/>
          <w:sz w:val="22"/>
          <w:szCs w:val="22"/>
        </w:rPr>
        <w:t xml:space="preserve">reklamací: </w:t>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highlight w:val="yellow"/>
        </w:rPr>
        <w:t>………………………………………</w:t>
      </w:r>
      <w:proofErr w:type="gramStart"/>
      <w:r w:rsidRPr="008F5D3E">
        <w:rPr>
          <w:rFonts w:ascii="Arial" w:hAnsi="Arial" w:cs="Arial"/>
          <w:sz w:val="22"/>
          <w:szCs w:val="22"/>
          <w:highlight w:val="yellow"/>
        </w:rPr>
        <w:t>…</w:t>
      </w:r>
      <w:r>
        <w:rPr>
          <w:rFonts w:ascii="Arial" w:hAnsi="Arial" w:cs="Arial"/>
          <w:sz w:val="22"/>
          <w:szCs w:val="22"/>
          <w:highlight w:val="yellow"/>
        </w:rPr>
        <w:t>..</w:t>
      </w:r>
      <w:r w:rsidRPr="008F5D3E">
        <w:rPr>
          <w:rFonts w:ascii="Arial" w:hAnsi="Arial" w:cs="Arial"/>
          <w:sz w:val="22"/>
          <w:szCs w:val="22"/>
          <w:highlight w:val="yellow"/>
        </w:rPr>
        <w:t>…</w:t>
      </w:r>
      <w:proofErr w:type="gramEnd"/>
      <w:r w:rsidRPr="008F5D3E">
        <w:rPr>
          <w:rFonts w:ascii="Arial" w:hAnsi="Arial" w:cs="Arial"/>
          <w:sz w:val="22"/>
          <w:szCs w:val="22"/>
          <w:highlight w:val="yellow"/>
        </w:rPr>
        <w:t>…..</w:t>
      </w:r>
    </w:p>
    <w:p w:rsidR="00025E18" w:rsidRPr="008F5D3E" w:rsidRDefault="00025E18" w:rsidP="00B549D7">
      <w:pPr>
        <w:pStyle w:val="Normln1"/>
        <w:tabs>
          <w:tab w:val="left" w:pos="3119"/>
        </w:tabs>
        <w:spacing w:line="240" w:lineRule="auto"/>
        <w:ind w:left="567" w:hanging="567"/>
        <w:jc w:val="both"/>
        <w:rPr>
          <w:rFonts w:ascii="Arial" w:hAnsi="Arial" w:cs="Arial"/>
          <w:sz w:val="22"/>
          <w:szCs w:val="22"/>
        </w:rPr>
      </w:pPr>
      <w:r w:rsidRPr="008F5D3E">
        <w:rPr>
          <w:rFonts w:ascii="Arial" w:hAnsi="Arial" w:cs="Arial"/>
          <w:sz w:val="22"/>
          <w:szCs w:val="22"/>
        </w:rPr>
        <w:tab/>
        <w:t>se sídlem:</w:t>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highlight w:val="yellow"/>
        </w:rPr>
        <w:t>………………………………………</w:t>
      </w:r>
      <w:proofErr w:type="gramStart"/>
      <w:r w:rsidRPr="008F5D3E">
        <w:rPr>
          <w:rFonts w:ascii="Arial" w:hAnsi="Arial" w:cs="Arial"/>
          <w:sz w:val="22"/>
          <w:szCs w:val="22"/>
          <w:highlight w:val="yellow"/>
        </w:rPr>
        <w:t>…</w:t>
      </w:r>
      <w:r>
        <w:rPr>
          <w:rFonts w:ascii="Arial" w:hAnsi="Arial" w:cs="Arial"/>
          <w:sz w:val="22"/>
          <w:szCs w:val="22"/>
          <w:highlight w:val="yellow"/>
        </w:rPr>
        <w:t>..</w:t>
      </w:r>
      <w:r w:rsidRPr="008F5D3E">
        <w:rPr>
          <w:rFonts w:ascii="Arial" w:hAnsi="Arial" w:cs="Arial"/>
          <w:sz w:val="22"/>
          <w:szCs w:val="22"/>
          <w:highlight w:val="yellow"/>
        </w:rPr>
        <w:t>…</w:t>
      </w:r>
      <w:proofErr w:type="gramEnd"/>
      <w:r w:rsidRPr="008F5D3E">
        <w:rPr>
          <w:rFonts w:ascii="Arial" w:hAnsi="Arial" w:cs="Arial"/>
          <w:sz w:val="22"/>
          <w:szCs w:val="22"/>
          <w:highlight w:val="yellow"/>
        </w:rPr>
        <w:t>…..</w:t>
      </w:r>
    </w:p>
    <w:p w:rsidR="00025E18" w:rsidRPr="008F5D3E" w:rsidRDefault="00025E18" w:rsidP="00B549D7">
      <w:pPr>
        <w:pStyle w:val="Normln1"/>
        <w:tabs>
          <w:tab w:val="left" w:pos="3119"/>
        </w:tabs>
        <w:spacing w:line="240" w:lineRule="auto"/>
        <w:ind w:left="567" w:hanging="567"/>
        <w:jc w:val="both"/>
        <w:rPr>
          <w:rFonts w:ascii="Arial" w:hAnsi="Arial" w:cs="Arial"/>
          <w:sz w:val="22"/>
          <w:szCs w:val="22"/>
        </w:rPr>
      </w:pPr>
      <w:r w:rsidRPr="008F5D3E">
        <w:rPr>
          <w:rFonts w:ascii="Arial" w:hAnsi="Arial" w:cs="Arial"/>
          <w:sz w:val="22"/>
          <w:szCs w:val="22"/>
        </w:rPr>
        <w:tab/>
        <w:t>IČ:</w:t>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highlight w:val="yellow"/>
        </w:rPr>
        <w:t>…………………………………….……</w:t>
      </w:r>
      <w:r>
        <w:rPr>
          <w:rFonts w:ascii="Arial" w:hAnsi="Arial" w:cs="Arial"/>
          <w:sz w:val="22"/>
          <w:szCs w:val="22"/>
          <w:highlight w:val="yellow"/>
        </w:rPr>
        <w:t>.</w:t>
      </w:r>
      <w:r w:rsidRPr="008F5D3E">
        <w:rPr>
          <w:rFonts w:ascii="Arial" w:hAnsi="Arial" w:cs="Arial"/>
          <w:sz w:val="22"/>
          <w:szCs w:val="22"/>
          <w:highlight w:val="yellow"/>
        </w:rPr>
        <w:t>…</w:t>
      </w:r>
      <w:proofErr w:type="gramStart"/>
      <w:r w:rsidRPr="008F5D3E">
        <w:rPr>
          <w:rFonts w:ascii="Arial" w:hAnsi="Arial" w:cs="Arial"/>
          <w:sz w:val="22"/>
          <w:szCs w:val="22"/>
          <w:highlight w:val="yellow"/>
        </w:rPr>
        <w:t>…..</w:t>
      </w:r>
      <w:proofErr w:type="gramEnd"/>
    </w:p>
    <w:p w:rsidR="00025E18" w:rsidRPr="008F5D3E" w:rsidRDefault="00025E18" w:rsidP="00B549D7">
      <w:pPr>
        <w:pStyle w:val="NormlnIMP"/>
        <w:tabs>
          <w:tab w:val="left" w:pos="3119"/>
        </w:tabs>
        <w:spacing w:line="240" w:lineRule="auto"/>
        <w:ind w:left="567" w:hanging="567"/>
        <w:jc w:val="both"/>
        <w:rPr>
          <w:rFonts w:ascii="Arial" w:hAnsi="Arial" w:cs="Arial"/>
          <w:sz w:val="22"/>
          <w:szCs w:val="22"/>
        </w:rPr>
      </w:pPr>
      <w:r w:rsidRPr="008F5D3E">
        <w:rPr>
          <w:rFonts w:ascii="Arial" w:hAnsi="Arial" w:cs="Arial"/>
          <w:sz w:val="22"/>
          <w:szCs w:val="22"/>
        </w:rPr>
        <w:tab/>
        <w:t>DIČ:</w:t>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highlight w:val="yellow"/>
        </w:rPr>
        <w:t>…………………………………….……</w:t>
      </w:r>
      <w:r>
        <w:rPr>
          <w:rFonts w:ascii="Arial" w:hAnsi="Arial" w:cs="Arial"/>
          <w:sz w:val="22"/>
          <w:szCs w:val="22"/>
          <w:highlight w:val="yellow"/>
        </w:rPr>
        <w:t>.</w:t>
      </w:r>
      <w:r w:rsidRPr="008F5D3E">
        <w:rPr>
          <w:rFonts w:ascii="Arial" w:hAnsi="Arial" w:cs="Arial"/>
          <w:sz w:val="22"/>
          <w:szCs w:val="22"/>
          <w:highlight w:val="yellow"/>
        </w:rPr>
        <w:t>…</w:t>
      </w:r>
      <w:proofErr w:type="gramStart"/>
      <w:r w:rsidRPr="008F5D3E">
        <w:rPr>
          <w:rFonts w:ascii="Arial" w:hAnsi="Arial" w:cs="Arial"/>
          <w:sz w:val="22"/>
          <w:szCs w:val="22"/>
          <w:highlight w:val="yellow"/>
        </w:rPr>
        <w:t>…..</w:t>
      </w:r>
      <w:proofErr w:type="gramEnd"/>
    </w:p>
    <w:p w:rsidR="00025E18" w:rsidRPr="008F5D3E" w:rsidRDefault="00025E18" w:rsidP="00B549D7">
      <w:pPr>
        <w:pStyle w:val="Zkladntext"/>
        <w:tabs>
          <w:tab w:val="left" w:pos="0"/>
        </w:tabs>
        <w:ind w:left="567" w:hanging="567"/>
        <w:rPr>
          <w:rFonts w:ascii="Arial" w:hAnsi="Arial" w:cs="Arial"/>
          <w:sz w:val="22"/>
          <w:szCs w:val="22"/>
        </w:rPr>
      </w:pPr>
      <w:r w:rsidRPr="008F5D3E">
        <w:rPr>
          <w:rFonts w:ascii="Arial" w:hAnsi="Arial" w:cs="Arial"/>
          <w:sz w:val="22"/>
          <w:szCs w:val="22"/>
        </w:rPr>
        <w:tab/>
        <w:t>telefon:</w:t>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highlight w:val="yellow"/>
        </w:rPr>
        <w:t>…………………………………….</w:t>
      </w:r>
      <w:proofErr w:type="gramStart"/>
      <w:r w:rsidRPr="008F5D3E">
        <w:rPr>
          <w:rFonts w:ascii="Arial" w:hAnsi="Arial" w:cs="Arial"/>
          <w:sz w:val="22"/>
          <w:szCs w:val="22"/>
          <w:highlight w:val="yellow"/>
        </w:rPr>
        <w:t>…</w:t>
      </w:r>
      <w:r>
        <w:rPr>
          <w:rFonts w:ascii="Arial" w:hAnsi="Arial" w:cs="Arial"/>
          <w:sz w:val="22"/>
          <w:szCs w:val="22"/>
          <w:highlight w:val="yellow"/>
        </w:rPr>
        <w:t>..</w:t>
      </w:r>
      <w:r w:rsidRPr="008F5D3E">
        <w:rPr>
          <w:rFonts w:ascii="Arial" w:hAnsi="Arial" w:cs="Arial"/>
          <w:sz w:val="22"/>
          <w:szCs w:val="22"/>
          <w:highlight w:val="yellow"/>
        </w:rPr>
        <w:t>…</w:t>
      </w:r>
      <w:proofErr w:type="gramEnd"/>
      <w:r w:rsidRPr="008F5D3E">
        <w:rPr>
          <w:rFonts w:ascii="Arial" w:hAnsi="Arial" w:cs="Arial"/>
          <w:sz w:val="22"/>
          <w:szCs w:val="22"/>
          <w:highlight w:val="yellow"/>
        </w:rPr>
        <w:t>…….</w:t>
      </w:r>
    </w:p>
    <w:p w:rsidR="00025E18" w:rsidRPr="008F5D3E" w:rsidRDefault="00025E18" w:rsidP="00B549D7">
      <w:pPr>
        <w:pStyle w:val="Zkladntext"/>
        <w:tabs>
          <w:tab w:val="left" w:pos="0"/>
        </w:tabs>
        <w:ind w:left="567" w:hanging="567"/>
        <w:rPr>
          <w:rFonts w:ascii="Arial" w:hAnsi="Arial" w:cs="Arial"/>
          <w:sz w:val="22"/>
          <w:szCs w:val="22"/>
        </w:rPr>
      </w:pPr>
      <w:r w:rsidRPr="008F5D3E">
        <w:rPr>
          <w:rFonts w:ascii="Arial" w:hAnsi="Arial" w:cs="Arial"/>
          <w:sz w:val="22"/>
          <w:szCs w:val="22"/>
        </w:rPr>
        <w:tab/>
        <w:t xml:space="preserve">fax: </w:t>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highlight w:val="yellow"/>
        </w:rPr>
        <w:t>…………………………………….…</w:t>
      </w:r>
      <w:proofErr w:type="gramStart"/>
      <w:r w:rsidRPr="008F5D3E">
        <w:rPr>
          <w:rFonts w:ascii="Arial" w:hAnsi="Arial" w:cs="Arial"/>
          <w:sz w:val="22"/>
          <w:szCs w:val="22"/>
          <w:highlight w:val="yellow"/>
        </w:rPr>
        <w:t>…</w:t>
      </w:r>
      <w:r>
        <w:rPr>
          <w:rFonts w:ascii="Arial" w:hAnsi="Arial" w:cs="Arial"/>
          <w:sz w:val="22"/>
          <w:szCs w:val="22"/>
          <w:highlight w:val="yellow"/>
        </w:rPr>
        <w:t>..</w:t>
      </w:r>
      <w:r w:rsidRPr="008F5D3E">
        <w:rPr>
          <w:rFonts w:ascii="Arial" w:hAnsi="Arial" w:cs="Arial"/>
          <w:sz w:val="22"/>
          <w:szCs w:val="22"/>
          <w:highlight w:val="yellow"/>
        </w:rPr>
        <w:t>…</w:t>
      </w:r>
      <w:proofErr w:type="gramEnd"/>
      <w:r w:rsidRPr="008F5D3E">
        <w:rPr>
          <w:rFonts w:ascii="Arial" w:hAnsi="Arial" w:cs="Arial"/>
          <w:sz w:val="22"/>
          <w:szCs w:val="22"/>
          <w:highlight w:val="yellow"/>
        </w:rPr>
        <w:t>….</w:t>
      </w:r>
    </w:p>
    <w:p w:rsidR="00025E18" w:rsidRPr="008F5D3E" w:rsidRDefault="00025E18" w:rsidP="00B549D7">
      <w:pPr>
        <w:pStyle w:val="Zkladntext"/>
        <w:tabs>
          <w:tab w:val="left" w:pos="0"/>
        </w:tabs>
        <w:ind w:left="567" w:hanging="567"/>
        <w:rPr>
          <w:rFonts w:ascii="Arial" w:hAnsi="Arial" w:cs="Arial"/>
          <w:sz w:val="22"/>
          <w:szCs w:val="22"/>
        </w:rPr>
      </w:pPr>
      <w:r w:rsidRPr="008F5D3E">
        <w:rPr>
          <w:rFonts w:ascii="Arial" w:hAnsi="Arial" w:cs="Arial"/>
          <w:sz w:val="22"/>
          <w:szCs w:val="22"/>
        </w:rPr>
        <w:tab/>
        <w:t xml:space="preserve">e-mail: </w:t>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highlight w:val="yellow"/>
        </w:rPr>
        <w:t>…………………………………….…</w:t>
      </w:r>
      <w:proofErr w:type="gramStart"/>
      <w:r w:rsidRPr="008F5D3E">
        <w:rPr>
          <w:rFonts w:ascii="Arial" w:hAnsi="Arial" w:cs="Arial"/>
          <w:sz w:val="22"/>
          <w:szCs w:val="22"/>
          <w:highlight w:val="yellow"/>
        </w:rPr>
        <w:t>…</w:t>
      </w:r>
      <w:r>
        <w:rPr>
          <w:rFonts w:ascii="Arial" w:hAnsi="Arial" w:cs="Arial"/>
          <w:sz w:val="22"/>
          <w:szCs w:val="22"/>
          <w:highlight w:val="yellow"/>
        </w:rPr>
        <w:t>..</w:t>
      </w:r>
      <w:r w:rsidRPr="008F5D3E">
        <w:rPr>
          <w:rFonts w:ascii="Arial" w:hAnsi="Arial" w:cs="Arial"/>
          <w:sz w:val="22"/>
          <w:szCs w:val="22"/>
          <w:highlight w:val="yellow"/>
        </w:rPr>
        <w:t>…</w:t>
      </w:r>
      <w:proofErr w:type="gramEnd"/>
      <w:r w:rsidRPr="008F5D3E">
        <w:rPr>
          <w:rFonts w:ascii="Arial" w:hAnsi="Arial" w:cs="Arial"/>
          <w:sz w:val="22"/>
          <w:szCs w:val="22"/>
          <w:highlight w:val="yellow"/>
        </w:rPr>
        <w:t>….</w:t>
      </w:r>
    </w:p>
    <w:p w:rsidR="00025E18" w:rsidRPr="008F5D3E" w:rsidRDefault="00025E18" w:rsidP="00B549D7">
      <w:pPr>
        <w:pStyle w:val="Zkladntext"/>
        <w:tabs>
          <w:tab w:val="left" w:pos="0"/>
        </w:tabs>
        <w:ind w:left="567" w:hanging="567"/>
        <w:rPr>
          <w:rFonts w:ascii="Arial" w:hAnsi="Arial" w:cs="Arial"/>
          <w:sz w:val="22"/>
          <w:szCs w:val="22"/>
        </w:rPr>
      </w:pPr>
      <w:r w:rsidRPr="008F5D3E">
        <w:rPr>
          <w:rFonts w:ascii="Arial" w:hAnsi="Arial" w:cs="Arial"/>
          <w:sz w:val="22"/>
          <w:szCs w:val="22"/>
        </w:rPr>
        <w:tab/>
        <w:t xml:space="preserve">bankovní spojení: </w:t>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highlight w:val="yellow"/>
        </w:rPr>
        <w:t>…………………………………….…</w:t>
      </w:r>
      <w:proofErr w:type="gramStart"/>
      <w:r w:rsidRPr="008F5D3E">
        <w:rPr>
          <w:rFonts w:ascii="Arial" w:hAnsi="Arial" w:cs="Arial"/>
          <w:sz w:val="22"/>
          <w:szCs w:val="22"/>
          <w:highlight w:val="yellow"/>
        </w:rPr>
        <w:t>…</w:t>
      </w:r>
      <w:r>
        <w:rPr>
          <w:rFonts w:ascii="Arial" w:hAnsi="Arial" w:cs="Arial"/>
          <w:sz w:val="22"/>
          <w:szCs w:val="22"/>
          <w:highlight w:val="yellow"/>
        </w:rPr>
        <w:t>..</w:t>
      </w:r>
      <w:r w:rsidRPr="008F5D3E">
        <w:rPr>
          <w:rFonts w:ascii="Arial" w:hAnsi="Arial" w:cs="Arial"/>
          <w:sz w:val="22"/>
          <w:szCs w:val="22"/>
          <w:highlight w:val="yellow"/>
        </w:rPr>
        <w:t>…</w:t>
      </w:r>
      <w:proofErr w:type="gramEnd"/>
      <w:r w:rsidRPr="008F5D3E">
        <w:rPr>
          <w:rFonts w:ascii="Arial" w:hAnsi="Arial" w:cs="Arial"/>
          <w:sz w:val="22"/>
          <w:szCs w:val="22"/>
          <w:highlight w:val="yellow"/>
        </w:rPr>
        <w:t>….</w:t>
      </w:r>
    </w:p>
    <w:p w:rsidR="00025E18" w:rsidRPr="008F5D3E" w:rsidRDefault="00025E18" w:rsidP="00B549D7">
      <w:pPr>
        <w:pStyle w:val="Zkladntext"/>
        <w:tabs>
          <w:tab w:val="left" w:pos="0"/>
        </w:tabs>
        <w:ind w:left="567" w:hanging="567"/>
        <w:rPr>
          <w:rFonts w:ascii="Arial" w:hAnsi="Arial" w:cs="Arial"/>
          <w:sz w:val="22"/>
          <w:szCs w:val="22"/>
        </w:rPr>
      </w:pPr>
      <w:r w:rsidRPr="008F5D3E">
        <w:rPr>
          <w:rFonts w:ascii="Arial" w:hAnsi="Arial" w:cs="Arial"/>
          <w:sz w:val="22"/>
          <w:szCs w:val="22"/>
        </w:rPr>
        <w:tab/>
        <w:t xml:space="preserve">č. účtu:   </w:t>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rPr>
        <w:tab/>
      </w:r>
      <w:r w:rsidRPr="008F5D3E">
        <w:rPr>
          <w:rFonts w:ascii="Arial" w:hAnsi="Arial" w:cs="Arial"/>
          <w:sz w:val="22"/>
          <w:szCs w:val="22"/>
          <w:highlight w:val="yellow"/>
        </w:rPr>
        <w:t>…………………………………….…</w:t>
      </w:r>
      <w:proofErr w:type="gramStart"/>
      <w:r w:rsidRPr="008F5D3E">
        <w:rPr>
          <w:rFonts w:ascii="Arial" w:hAnsi="Arial" w:cs="Arial"/>
          <w:sz w:val="22"/>
          <w:szCs w:val="22"/>
          <w:highlight w:val="yellow"/>
        </w:rPr>
        <w:t>…</w:t>
      </w:r>
      <w:r>
        <w:rPr>
          <w:rFonts w:ascii="Arial" w:hAnsi="Arial" w:cs="Arial"/>
          <w:sz w:val="22"/>
          <w:szCs w:val="22"/>
          <w:highlight w:val="yellow"/>
        </w:rPr>
        <w:t>..</w:t>
      </w:r>
      <w:r w:rsidRPr="008F5D3E">
        <w:rPr>
          <w:rFonts w:ascii="Arial" w:hAnsi="Arial" w:cs="Arial"/>
          <w:sz w:val="22"/>
          <w:szCs w:val="22"/>
          <w:highlight w:val="yellow"/>
        </w:rPr>
        <w:t>…</w:t>
      </w:r>
      <w:proofErr w:type="gramEnd"/>
      <w:r w:rsidRPr="008F5D3E">
        <w:rPr>
          <w:rFonts w:ascii="Arial" w:hAnsi="Arial" w:cs="Arial"/>
          <w:sz w:val="22"/>
          <w:szCs w:val="22"/>
          <w:highlight w:val="yellow"/>
        </w:rPr>
        <w:t>….</w:t>
      </w:r>
    </w:p>
    <w:p w:rsidR="00025E18" w:rsidRPr="008F5D3E" w:rsidRDefault="00025E18" w:rsidP="00B549D7">
      <w:pPr>
        <w:ind w:left="567"/>
        <w:jc w:val="both"/>
        <w:rPr>
          <w:rFonts w:ascii="Arial" w:hAnsi="Arial" w:cs="Arial"/>
          <w:sz w:val="22"/>
          <w:szCs w:val="22"/>
        </w:rPr>
      </w:pPr>
      <w:r w:rsidRPr="008F5D3E">
        <w:rPr>
          <w:rFonts w:ascii="Arial" w:hAnsi="Arial" w:cs="Arial"/>
          <w:b/>
          <w:bCs/>
          <w:iCs/>
          <w:sz w:val="22"/>
          <w:szCs w:val="22"/>
        </w:rPr>
        <w:t>(dále jen zhotovitel)</w:t>
      </w:r>
    </w:p>
    <w:p w:rsidR="000C4F01" w:rsidRPr="000C4F01" w:rsidRDefault="000C4F01" w:rsidP="00B549D7">
      <w:pPr>
        <w:ind w:left="567" w:hanging="567"/>
        <w:jc w:val="both"/>
        <w:rPr>
          <w:rFonts w:ascii="Arial" w:hAnsi="Arial" w:cs="Arial"/>
          <w:b/>
          <w:bCs/>
          <w:sz w:val="22"/>
          <w:szCs w:val="22"/>
        </w:rPr>
      </w:pPr>
    </w:p>
    <w:p w:rsidR="000C4F01" w:rsidRPr="000C4F01" w:rsidRDefault="000C4F01" w:rsidP="00B549D7">
      <w:pPr>
        <w:ind w:left="567" w:hanging="567"/>
        <w:jc w:val="both"/>
        <w:rPr>
          <w:rFonts w:ascii="Arial" w:hAnsi="Arial" w:cs="Arial"/>
          <w:b/>
          <w:bCs/>
          <w:sz w:val="22"/>
          <w:szCs w:val="22"/>
        </w:rPr>
      </w:pPr>
    </w:p>
    <w:p w:rsidR="000C4F01" w:rsidRPr="000C4F01" w:rsidRDefault="000C4F01" w:rsidP="00B549D7">
      <w:pPr>
        <w:ind w:left="567" w:hanging="135"/>
        <w:jc w:val="both"/>
        <w:rPr>
          <w:rFonts w:ascii="Arial" w:hAnsi="Arial" w:cs="Arial"/>
          <w:bCs/>
          <w:sz w:val="22"/>
          <w:szCs w:val="22"/>
        </w:rPr>
      </w:pPr>
      <w:r w:rsidRPr="000C4F01">
        <w:rPr>
          <w:rFonts w:ascii="Arial" w:hAnsi="Arial" w:cs="Arial"/>
          <w:bCs/>
          <w:sz w:val="22"/>
          <w:szCs w:val="22"/>
        </w:rPr>
        <w:t>Zástupci objednatele i zhotovitele ve věcech technických jsou mj. oprávněni k odsouhlasení změnových listů, které jsou podkladem pro realizaci prací, resp. vytvoření dodatku k této smlouvě.</w:t>
      </w:r>
    </w:p>
    <w:p w:rsidR="000C4F01" w:rsidRPr="000C4F01" w:rsidRDefault="000C4F01" w:rsidP="00B549D7">
      <w:pPr>
        <w:pStyle w:val="Nadpis1"/>
        <w:jc w:val="both"/>
        <w:rPr>
          <w:sz w:val="28"/>
          <w:szCs w:val="28"/>
        </w:rPr>
      </w:pPr>
      <w:r w:rsidRPr="000C4F01">
        <w:rPr>
          <w:sz w:val="28"/>
          <w:szCs w:val="28"/>
        </w:rPr>
        <w:lastRenderedPageBreak/>
        <w:t>PŘEDMĚT SMLOUVY</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w:t>
      </w:r>
      <w:r w:rsidRPr="000C4F01">
        <w:rPr>
          <w:rFonts w:ascii="Arial" w:hAnsi="Arial" w:cs="Arial"/>
        </w:rPr>
        <w:tab/>
        <w:t xml:space="preserve">Předmětem této smlouvy je provedení díla -  stavby </w:t>
      </w:r>
      <w:r w:rsidRPr="00061EF3">
        <w:rPr>
          <w:rFonts w:ascii="Arial" w:hAnsi="Arial" w:cs="Arial"/>
        </w:rPr>
        <w:t>„Rekonstrukce zelených pásů ulice 1. máje v Třinci“ (dále též „stavba“ nebo „dílo“) dle projektových dokumentací "Sadové úpravy - ulice 1. máje v Třinci" zpracované společností ZAHRADNICTVÍ ŠIMKOVÁ, s. r. o., Bystřice 1139, PSČ 739 95, IČ 607 75 742 dne září 2013 a "Sadové úpravy - ulice 1. máje v Třinci - Stromořadí" zpracované</w:t>
      </w:r>
      <w:r w:rsidRPr="00061EF3" w:rsidDel="00AA560B">
        <w:rPr>
          <w:rFonts w:ascii="Arial" w:hAnsi="Arial" w:cs="Arial"/>
        </w:rPr>
        <w:t xml:space="preserve"> </w:t>
      </w:r>
      <w:r w:rsidRPr="00061EF3">
        <w:rPr>
          <w:rFonts w:ascii="Arial" w:hAnsi="Arial" w:cs="Arial"/>
        </w:rPr>
        <w:t xml:space="preserve">Ing. Jiřím </w:t>
      </w:r>
      <w:proofErr w:type="spellStart"/>
      <w:r w:rsidRPr="00061EF3">
        <w:rPr>
          <w:rFonts w:ascii="Arial" w:hAnsi="Arial" w:cs="Arial"/>
        </w:rPr>
        <w:t>Šimkou</w:t>
      </w:r>
      <w:proofErr w:type="spellEnd"/>
      <w:r w:rsidRPr="00061EF3">
        <w:rPr>
          <w:rFonts w:ascii="Arial" w:hAnsi="Arial" w:cs="Arial"/>
        </w:rPr>
        <w:t>, Bystřice 1139, PSČ 739 95, IČ 286 40 861 dne říjen 2013 (dále jen „projektová dokumentace“) a zpracování dokumentace skutečného provedení stavby. Zhotovitel prohlašuje, že je odborně způsobilý k zajištění předmětu plnění</w:t>
      </w:r>
      <w:r w:rsidRPr="000C4F01">
        <w:rPr>
          <w:rFonts w:ascii="Arial" w:hAnsi="Arial" w:cs="Arial"/>
        </w:rPr>
        <w:t xml:space="preserve"> podle této smlouvy.</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2.</w:t>
      </w:r>
      <w:r w:rsidRPr="000C4F01">
        <w:rPr>
          <w:rFonts w:ascii="Arial" w:hAnsi="Arial" w:cs="Arial"/>
        </w:rPr>
        <w:tab/>
        <w:t>Provedením stavby se rozumí úplné, funkční a bezvadné provedení všech stavebních a montážních prací, konstrukcí, dodávek materiálů, včetně všech činností spojených s plněním předmětu smlouvy a nezbytných pro uvedení předmětu díla do užívání. V této souvislosti je zhotovitel zejména povinen:</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zajistit vytýčení inženýrských sítí a zajistit nezbytná opatření nutná pro neporušení veškerých inženýrských sítí běhe</w:t>
      </w:r>
      <w:bookmarkStart w:id="0" w:name="_GoBack"/>
      <w:bookmarkEnd w:id="0"/>
      <w:r w:rsidRPr="000C4F01">
        <w:rPr>
          <w:rFonts w:ascii="Arial" w:hAnsi="Arial" w:cs="Arial"/>
          <w:sz w:val="22"/>
          <w:szCs w:val="22"/>
        </w:rPr>
        <w:t>m výs</w:t>
      </w:r>
      <w:r w:rsidRPr="000C4F01">
        <w:rPr>
          <w:rFonts w:ascii="Arial" w:hAnsi="Arial" w:cs="Arial"/>
        </w:rPr>
        <w:t>adby</w:t>
      </w:r>
      <w:r w:rsidRPr="000C4F01">
        <w:rPr>
          <w:rFonts w:ascii="Arial" w:hAnsi="Arial" w:cs="Arial"/>
          <w:sz w:val="22"/>
          <w:szCs w:val="22"/>
        </w:rPr>
        <w:t>,</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zajistit všechny nezbytné průzkumy nutné pro řádné provádění a ukončení díla v návaznosti na výsledky průzkumů předložených objednatelem,</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zajistit a provést všechna opatření organizačního a stavebně technologického charakteru k řádnému provedení díla,</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provést bezpečnostní opatření na ochranu osob a majetku (zejména chodců a vozidel v místech dotčených stavbou),</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 xml:space="preserve">provést opatření k dočasné ochraně vzrostlých stromů, jež mají být zachovány, </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zajistit ostrahu stavby a staveniště, materiálů a strojů na staveništi,</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zajistit bezpečnost práce a ochrany životního prostředí,</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projednat a zajistit případné zvláštní užívání komunikací a veřejných ploch včetně úhrady vyměřených poplatků a nájemného, zajistit povolení k uzavírkám,</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zajistit dopravní značení k dopravním omezením, jejich údržbu, přemisťování a následné odstranění,</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zřídit a odstranit zařízení staveniště včetně zajištění napojení na inženýrské sítě,</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zajistit odvoz, uložení a likvidaci odpadů v souladu s právními předpisy,</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uvést všechny povrchy dotčené stavbou do původního stavu (komunikace, chodníky, zeleň, příkopy, propustky apod.),</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zajistit vlastní podružné měření pro odběr vody, elektřiny</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oznámit zahájení stavebních prací v souladu s vyjádřeními např. správcům sítí apod.,</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dodržet podmínky stanovené (ve smlouvách či v jiných dokumentech) správci inženýrských sítí, stanovené dotčenými orgány a vlastníky veřejné dopravní a technické infrastruktury,</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dodržet podmínky uvedené ve smlouvách s jednotlivými vlastníky nemovitostí,</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splnit podmínky vyplývající z dokladů, vyjádření, stanovisek či smluv týkajících se díla,</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zajistit koordinační a kompletační činnost celé stavby,</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provádět denní úklid staveniště, průběžně odstraňovat znečištění komunikací či škod na nich,</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lastRenderedPageBreak/>
        <w:t xml:space="preserve">oplotit staveniště nebo jinak jej vhodně zabezpečit, </w:t>
      </w:r>
    </w:p>
    <w:p w:rsidR="000C4F01" w:rsidRPr="000C4F01" w:rsidRDefault="000C4F01" w:rsidP="00B549D7">
      <w:pPr>
        <w:numPr>
          <w:ilvl w:val="0"/>
          <w:numId w:val="3"/>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označit staveniště v souladu s právními předpisy,</w:t>
      </w:r>
    </w:p>
    <w:p w:rsidR="000C4F01" w:rsidRPr="000C4F01" w:rsidRDefault="000C4F01" w:rsidP="00B549D7">
      <w:pPr>
        <w:pStyle w:val="Nadpis2"/>
        <w:numPr>
          <w:ilvl w:val="0"/>
          <w:numId w:val="3"/>
        </w:numPr>
        <w:tabs>
          <w:tab w:val="left" w:pos="708"/>
        </w:tabs>
        <w:suppressAutoHyphens/>
        <w:spacing w:before="0" w:after="80" w:line="240" w:lineRule="atLeast"/>
        <w:rPr>
          <w:rFonts w:ascii="Arial" w:hAnsi="Arial" w:cs="Arial"/>
        </w:rPr>
      </w:pPr>
      <w:r w:rsidRPr="000C4F01">
        <w:rPr>
          <w:rFonts w:ascii="Arial" w:hAnsi="Arial" w:cs="Arial"/>
        </w:rPr>
        <w:t>zajistit v průběhu realizace díla plnou součinnost všech svých zástupců se zástupci projektanta, objednatele, technického dozoru investora, koordinátora BOZP, budoucího provozovatele, vlastníků a správců inženýrských sítí a vlastníky okolních nemovitostí,</w:t>
      </w:r>
    </w:p>
    <w:p w:rsidR="000C4F01" w:rsidRPr="000C4F01" w:rsidRDefault="000C4F01" w:rsidP="00B549D7">
      <w:pPr>
        <w:pStyle w:val="Nadpis2"/>
        <w:numPr>
          <w:ilvl w:val="0"/>
          <w:numId w:val="3"/>
        </w:numPr>
        <w:tabs>
          <w:tab w:val="left" w:pos="708"/>
        </w:tabs>
        <w:suppressAutoHyphens/>
        <w:spacing w:before="0" w:after="80" w:line="240" w:lineRule="atLeast"/>
        <w:rPr>
          <w:rFonts w:ascii="Arial" w:hAnsi="Arial" w:cs="Arial"/>
        </w:rPr>
      </w:pPr>
      <w:r w:rsidRPr="000C4F01">
        <w:rPr>
          <w:rFonts w:ascii="Arial" w:hAnsi="Arial" w:cs="Arial"/>
        </w:rPr>
        <w:t>provádění dokončovací a následné péče bude oznámeno minimálně 1 den předem a o provedené práci bude učiněn zápis a následně doručen na MěÚ Třinec.</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3.</w:t>
      </w:r>
      <w:r w:rsidRPr="000C4F01">
        <w:rPr>
          <w:rFonts w:ascii="Arial" w:hAnsi="Arial" w:cs="Arial"/>
        </w:rPr>
        <w:tab/>
        <w:t>Dokumentace skutečného provedení stavby bude provedena podle následujících zásad:</w:t>
      </w:r>
    </w:p>
    <w:p w:rsidR="000C4F01" w:rsidRPr="000C4F01" w:rsidRDefault="000C4F01" w:rsidP="00B549D7">
      <w:pPr>
        <w:numPr>
          <w:ilvl w:val="0"/>
          <w:numId w:val="4"/>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do projektové dokumentace budou zřetelně vyznačeny všechny změny, k nimž došlo v průběhu provedení díla,</w:t>
      </w:r>
    </w:p>
    <w:p w:rsidR="000C4F01" w:rsidRPr="000C4F01" w:rsidRDefault="000C4F01" w:rsidP="00B549D7">
      <w:pPr>
        <w:numPr>
          <w:ilvl w:val="0"/>
          <w:numId w:val="4"/>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ty části projektové dokumentace, u kterých nedošlo k žádným změnám, budou označeny nápisem „beze změn“,</w:t>
      </w:r>
    </w:p>
    <w:p w:rsidR="000C4F01" w:rsidRPr="000C4F01" w:rsidRDefault="000C4F01" w:rsidP="00B549D7">
      <w:pPr>
        <w:numPr>
          <w:ilvl w:val="0"/>
          <w:numId w:val="4"/>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každý výkres (v tištěné formě) dokumentace skutečného provedení stavby bude opatřen jménem a příjmením zpracovatele dokumentace skutečného provedení stavby, jeho podpisem, datem a razítkem zhotovitele,</w:t>
      </w:r>
    </w:p>
    <w:p w:rsidR="000C4F01" w:rsidRPr="000C4F01" w:rsidRDefault="000C4F01" w:rsidP="00B549D7">
      <w:pPr>
        <w:numPr>
          <w:ilvl w:val="0"/>
          <w:numId w:val="4"/>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 xml:space="preserve">u výkresů obsahujících změnu proti projektové dokumentaci bude umístěn odkaz na změnový list.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4.</w:t>
      </w:r>
      <w:r w:rsidRPr="000C4F01">
        <w:rPr>
          <w:rFonts w:ascii="Arial" w:hAnsi="Arial" w:cs="Arial"/>
        </w:rPr>
        <w:tab/>
        <w:t>Dokumentace skutečného provedení stavby bude předána objednateli nejpozději v den převzetí díla objednatelem ve dvou vyhotoveních v tištěné a 1x v digitální podobě.</w:t>
      </w:r>
    </w:p>
    <w:p w:rsidR="000C4F01" w:rsidRPr="000C4F01" w:rsidRDefault="000C4F01" w:rsidP="00B549D7">
      <w:pPr>
        <w:pStyle w:val="Nadpis2"/>
        <w:numPr>
          <w:ilvl w:val="0"/>
          <w:numId w:val="0"/>
        </w:numPr>
        <w:tabs>
          <w:tab w:val="left" w:pos="708"/>
        </w:tabs>
        <w:suppressAutoHyphens/>
        <w:spacing w:before="0" w:after="80" w:line="240" w:lineRule="atLeast"/>
        <w:ind w:left="1002" w:hanging="576"/>
        <w:rPr>
          <w:rFonts w:ascii="Arial" w:hAnsi="Arial" w:cs="Arial"/>
        </w:rPr>
      </w:pPr>
      <w:r w:rsidRPr="000C4F01">
        <w:rPr>
          <w:rFonts w:ascii="Arial" w:hAnsi="Arial" w:cs="Arial"/>
        </w:rPr>
        <w:t>5.</w:t>
      </w:r>
      <w:r w:rsidRPr="000C4F01">
        <w:rPr>
          <w:rFonts w:ascii="Arial" w:hAnsi="Arial" w:cs="Arial"/>
        </w:rPr>
        <w:tab/>
        <w:t xml:space="preserve">Smluvní strany se dohodly, že v pochybnostech se má za to, že předmětem díla jsou veškeré práce a dodávky obsažené v projektové dokumentaci.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6.</w:t>
      </w:r>
      <w:r w:rsidRPr="000C4F01">
        <w:rPr>
          <w:rFonts w:ascii="Arial" w:hAnsi="Arial" w:cs="Arial"/>
        </w:rPr>
        <w:tab/>
        <w:t>Práce a dodávky, které v projektové dokumentaci 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137/2006 Sb., o veřejných zakázkách, ve znění pozdějších předpisů (dále též „zákon o veřejných zakázkách“), zejména v souladu s § 23 odst. 7 citovaného zákona.</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7.</w:t>
      </w:r>
      <w:r w:rsidRPr="000C4F01">
        <w:rPr>
          <w:rFonts w:ascii="Arial" w:hAnsi="Arial" w:cs="Arial"/>
        </w:rPr>
        <w:tab/>
        <w:t xml:space="preserve">Objednatel si vyhrazuje právo omezit či zmenšit předmět smlouvy o práce a dodávky, které jsou obsaženy v dokumentaci. Práce a dodávky, které v dokumentaci obsaženy jsou, a objednatel jejich provedení nepožaduje, se nazývají </w:t>
      </w:r>
      <w:proofErr w:type="spellStart"/>
      <w:r w:rsidRPr="000C4F01">
        <w:rPr>
          <w:rFonts w:ascii="Arial" w:hAnsi="Arial" w:cs="Arial"/>
        </w:rPr>
        <w:t>méněpráce</w:t>
      </w:r>
      <w:proofErr w:type="spellEnd"/>
      <w:r w:rsidRPr="000C4F01">
        <w:rPr>
          <w:rFonts w:ascii="Arial" w:hAnsi="Arial" w:cs="Arial"/>
        </w:rPr>
        <w:t>.</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8.</w:t>
      </w:r>
      <w:r w:rsidRPr="000C4F01">
        <w:rPr>
          <w:rFonts w:ascii="Arial" w:hAnsi="Arial" w:cs="Arial"/>
        </w:rPr>
        <w:tab/>
        <w:t xml:space="preserve">Dojde-li při realizaci stavby k nutnosti jakýchkoliv změn (v množství nebo kvalitě), doplňků nebo rozšíření předmětu smlouvy odsouhlasených ve stavebním deníku nebo v zápise z kontrolního dne, je zhotovitel povinen ihned provést soupis těchto změn, doplňků nebo rozšíření včetně odůvodnění, ocenit je podle způsobu sjednaného v této smlouvě a předložit ocenění (změnový list) v listinné i digitální formě objednateli k odsouhlasení. Po odsouhlasení zástupcem objednatele ve věcech technických bude uzavřen mezi smluvními stranami písemný dodatek k této smlouvě, teprve po jeho uzavření má zhotovitel právo na jejich úhradu.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9.</w:t>
      </w:r>
      <w:r w:rsidRPr="000C4F01">
        <w:rPr>
          <w:rFonts w:ascii="Arial" w:hAnsi="Arial" w:cs="Arial"/>
        </w:rPr>
        <w:tab/>
        <w:t xml:space="preserve">Objednatel je oprávněn, i v průběhu provádění díla, požadovat záměny materiálů oproti původně navrženým a sjednaným materiálům, a to při zachování stejné kvality. Zhotovitel je povinen na tyto požadavky objednatele přistoupit. Pokud v průběhu provádění díla bude zhotovitel požadovat záměnu materiálů oproti původně navrženým a sjednaným materiálům, a to při zachování stejné kvality, </w:t>
      </w:r>
      <w:r w:rsidRPr="000C4F01">
        <w:rPr>
          <w:rFonts w:ascii="Arial" w:hAnsi="Arial" w:cs="Arial"/>
        </w:rPr>
        <w:lastRenderedPageBreak/>
        <w:t>může je realizovat pouze po předchozím odsouhlasení ze strany objednatele (pokud tyto změny nemají vliv na cenu díla, pak postačí odsouhlasení zástupcem objednatele ve věcech technických formou změnového listu, pokud však tyto změny mají vliv na cenu díla, mohou být realizovány po jejich odsouhlasení formou dodatku k této smlouvě).</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10.</w:t>
      </w:r>
      <w:r w:rsidRPr="000C4F01">
        <w:rPr>
          <w:rFonts w:ascii="Arial" w:hAnsi="Arial" w:cs="Arial"/>
        </w:rPr>
        <w:tab/>
        <w:t xml:space="preserve">Zhotovitel potvrzuje, že se k datu podpisu této smlouvy seznámil s rozsahem, obsahem a povahou díla, řádně překontroloval projektovou dokumentaci, kterou převzal, tj. tzn. textovou část, popis prací, výkresovou část, vyjádření a stanoviska orgánů, organizací, vlastníků a správců inženýrských sítí, výkaz výměr, a všechny nejasné podmínky pro realizaci si vyjasnil se zhotovitelem projektové dokumentace, objednatelem a prohlídkou místa stavby. Dále potvrzuje, že jsou mu známy veškeré podmínky technické, kvalitativní, místní podmínky na staveništi a jiné podmínky nezbytné k řádné realizaci díla.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11.</w:t>
      </w:r>
      <w:r w:rsidRPr="000C4F01">
        <w:rPr>
          <w:rFonts w:ascii="Arial" w:hAnsi="Arial" w:cs="Arial"/>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12.</w:t>
      </w:r>
      <w:r w:rsidRPr="000C4F01">
        <w:rPr>
          <w:rFonts w:ascii="Arial" w:hAnsi="Arial" w:cs="Arial"/>
        </w:rPr>
        <w:tab/>
        <w:t>Zhotovitel je povinen provést dílo vlastním jménem, na vlastní odpovědnost a na své nebezpečí.</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13.</w:t>
      </w:r>
      <w:r w:rsidRPr="000C4F01">
        <w:rPr>
          <w:rFonts w:ascii="Arial" w:hAnsi="Arial" w:cs="Arial"/>
        </w:rPr>
        <w:tab/>
        <w:t xml:space="preserve">Zhotovitel je povinen dodržet subdodavatelské schéma předložené v nabídce v rámci zadávacího řízení, které je přílohou a nedílnou součástí této smlouvy (Příloha č. 2). Bude-li chtít zhotovitel použít pro provedení díla jiného subdodavatele než je uvedeno v Příloze č. 2 k této smlouvě, je zhotovitel povinen tuto změnu sdělit objednateli. O této skutečnosti musí být proveden záznam zhotovitele ve stavebním deníku a odsouhlasen objednatelem, v opačném případě není zhotovitel oprávněn subdodavateli umožnit práci na stavbě. Dochází-li ke změně subdodavatele, jehož prostřednictvím zhotovitel prokázal kvalifikaci, je zhotovitel povinen nahradit takového subdodavatele pouze takovým subjektem, který rovněž splňuje prokazovanou část kvalifikace. Nedodrží-li zhotovitel subdodavatelské schéma uvedené v Příloze </w:t>
      </w:r>
      <w:proofErr w:type="gramStart"/>
      <w:r w:rsidRPr="000C4F01">
        <w:rPr>
          <w:rFonts w:ascii="Arial" w:hAnsi="Arial" w:cs="Arial"/>
        </w:rPr>
        <w:t>č. 2 této</w:t>
      </w:r>
      <w:proofErr w:type="gramEnd"/>
      <w:r w:rsidRPr="000C4F01">
        <w:rPr>
          <w:rFonts w:ascii="Arial" w:hAnsi="Arial" w:cs="Arial"/>
        </w:rPr>
        <w:t xml:space="preserve"> smlouvy nebo nenahradí-li zhotovitel subdodavatele odpovídajícím subjektem dle předchozí věty, je toto považováno za podstatné porušení této smlouvy a objednatel může od této smlouvy odstoupit.</w:t>
      </w:r>
      <w:r w:rsidRPr="000C4F01" w:rsidDel="00F534CD">
        <w:rPr>
          <w:rFonts w:ascii="Arial" w:hAnsi="Arial" w:cs="Arial"/>
        </w:rPr>
        <w:t xml:space="preserve"> </w:t>
      </w:r>
    </w:p>
    <w:p w:rsidR="000C4F01" w:rsidRPr="000C4F01" w:rsidRDefault="000C4F01" w:rsidP="00B549D7">
      <w:pPr>
        <w:pStyle w:val="Nadpis1"/>
        <w:jc w:val="both"/>
        <w:rPr>
          <w:sz w:val="28"/>
          <w:szCs w:val="28"/>
        </w:rPr>
      </w:pPr>
      <w:r w:rsidRPr="000C4F01">
        <w:rPr>
          <w:sz w:val="28"/>
          <w:szCs w:val="28"/>
        </w:rPr>
        <w:t>VLASTNICTVÍ DÍLA A NEBEZPEČÍ ŠKODY</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w:t>
      </w:r>
      <w:r w:rsidRPr="000C4F01">
        <w:rPr>
          <w:rFonts w:ascii="Arial" w:hAnsi="Arial" w:cs="Arial"/>
        </w:rPr>
        <w:tab/>
        <w:t xml:space="preserve">Smluvní strany se dohodly, že vlastníkem zhotovovaného předmětu díla je objednatel.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2.</w:t>
      </w:r>
      <w:r w:rsidRPr="000C4F01">
        <w:rPr>
          <w:rFonts w:ascii="Arial" w:hAnsi="Arial" w:cs="Arial"/>
        </w:rPr>
        <w:tab/>
        <w:t>Vlastníkem zařízení staveniště, včetně používaných strojů a dalších věcí potřebných pro provedení díla, je zhotovitel, který nese nebezpečí škody na těchto věcech.</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3.</w:t>
      </w:r>
      <w:r w:rsidRPr="000C4F01">
        <w:rPr>
          <w:rFonts w:ascii="Arial" w:hAnsi="Arial" w:cs="Arial"/>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4.</w:t>
      </w:r>
      <w:r w:rsidRPr="000C4F01">
        <w:rPr>
          <w:rFonts w:ascii="Arial" w:hAnsi="Arial" w:cs="Arial"/>
        </w:rPr>
        <w:tab/>
        <w:t xml:space="preserve">Nebezpečí škody nebo zničení stavby nese od počátku zhotovitel až do jejího převzetí objednatelem, a to i v případě že by ke škodě došlo i jinak. </w:t>
      </w:r>
      <w:r w:rsidRPr="000C4F01">
        <w:rPr>
          <w:rFonts w:ascii="Arial" w:hAnsi="Arial" w:cs="Arial"/>
          <w:color w:val="00B0F0"/>
        </w:rPr>
        <w:t xml:space="preserve">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5.</w:t>
      </w:r>
      <w:r w:rsidRPr="000C4F01">
        <w:rPr>
          <w:rFonts w:ascii="Arial" w:hAnsi="Arial" w:cs="Arial"/>
        </w:rPr>
        <w:tab/>
        <w:t xml:space="preserve">Zhotovitel odpovídá i za škodu na díle způsobenou činností těch, kteří pro něj dílo </w:t>
      </w:r>
      <w:r w:rsidRPr="000C4F01">
        <w:rPr>
          <w:rFonts w:ascii="Arial" w:hAnsi="Arial" w:cs="Arial"/>
        </w:rPr>
        <w:lastRenderedPageBreak/>
        <w:t>provádějí. Zhotovitel odpovídá též za škodu způsobenou okolnostmi, které mají původ v povaze strojů, přístrojů nebo jiných věcí, které zhotovitel použil nebo hodlal použít při provádění díla.</w:t>
      </w:r>
    </w:p>
    <w:p w:rsidR="000C4F01" w:rsidRPr="000C4F01" w:rsidRDefault="000C4F01" w:rsidP="00B549D7">
      <w:pPr>
        <w:pStyle w:val="Nadpis1"/>
        <w:jc w:val="both"/>
        <w:rPr>
          <w:sz w:val="28"/>
          <w:szCs w:val="28"/>
        </w:rPr>
      </w:pPr>
      <w:r w:rsidRPr="000C4F01">
        <w:rPr>
          <w:sz w:val="28"/>
          <w:szCs w:val="28"/>
        </w:rPr>
        <w:t>DOBA A MÍSTO PLNĚNÍ</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w:t>
      </w:r>
      <w:r w:rsidRPr="000C4F01">
        <w:rPr>
          <w:rFonts w:ascii="Arial" w:hAnsi="Arial" w:cs="Arial"/>
        </w:rPr>
        <w:tab/>
        <w:t>Zhotovitel je povinen převzít staveniště do 5 dnů ode dne doručení písemné výzvy k převzetí staveniště, pokud se smluvní strany nedohodnou jinak. O předání staveniště bude zhotovitelem vyhotoven zápis.</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2.</w:t>
      </w:r>
      <w:r w:rsidRPr="000C4F01">
        <w:rPr>
          <w:rFonts w:ascii="Arial" w:hAnsi="Arial" w:cs="Arial"/>
        </w:rPr>
        <w:tab/>
        <w:t xml:space="preserve">Zhotovitel je povinen zahájit práce na díle nejpozději do 3 dnů ode dne předání staveniště. Pokud zhotovitel nepřevezme ve stanovené lhůtě staveniště nebo práce na díle nezahájí ani ve lhůtě 3 dnů ode dne, kdy měl práce na díle zahájit, je objednatel oprávněn od této smlouvy odstoupit.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i/>
          <w:u w:val="single"/>
        </w:rPr>
      </w:pPr>
      <w:r w:rsidRPr="000C4F01">
        <w:rPr>
          <w:rFonts w:ascii="Arial" w:hAnsi="Arial" w:cs="Arial"/>
        </w:rPr>
        <w:t>3.</w:t>
      </w:r>
      <w:r w:rsidRPr="000C4F01">
        <w:rPr>
          <w:rFonts w:ascii="Arial" w:hAnsi="Arial" w:cs="Arial"/>
        </w:rPr>
        <w:tab/>
        <w:t xml:space="preserve">Zhotovitel je povinen provést dílo </w:t>
      </w:r>
      <w:r w:rsidRPr="00061EF3">
        <w:rPr>
          <w:rFonts w:ascii="Arial" w:hAnsi="Arial" w:cs="Arial"/>
        </w:rPr>
        <w:t>v termínu do</w:t>
      </w:r>
      <w:r w:rsidRPr="000C4F01">
        <w:rPr>
          <w:rFonts w:ascii="Arial" w:hAnsi="Arial" w:cs="Arial"/>
        </w:rPr>
        <w:t xml:space="preserve"> </w:t>
      </w:r>
      <w:proofErr w:type="gramStart"/>
      <w:r w:rsidRPr="00061EF3">
        <w:rPr>
          <w:rFonts w:ascii="Arial" w:hAnsi="Arial" w:cs="Arial"/>
          <w:b/>
        </w:rPr>
        <w:t>20.11.2014</w:t>
      </w:r>
      <w:proofErr w:type="gramEnd"/>
      <w:r w:rsidRPr="00061EF3">
        <w:rPr>
          <w:rFonts w:ascii="Arial" w:hAnsi="Arial" w:cs="Arial"/>
          <w:b/>
        </w:rPr>
        <w:t>, do 20.11.2017</w:t>
      </w:r>
      <w:r w:rsidRPr="000C4F01">
        <w:rPr>
          <w:rFonts w:ascii="Arial" w:hAnsi="Arial" w:cs="Arial"/>
        </w:rPr>
        <w:t xml:space="preserve"> ukončení tříleté následné péče. Smluvní strany se dohodly, že provedením díla se rozumí jeho řádné ukončení a převzetí díla objednatelem. Smluvní strany se dohodly, že řádným ukončením díla se rozumí, že dílo </w:t>
      </w:r>
      <w:r w:rsidRPr="000C4F01">
        <w:rPr>
          <w:rFonts w:ascii="Arial" w:hAnsi="Arial" w:cs="Arial"/>
          <w:snapToGrid w:val="0"/>
        </w:rPr>
        <w:t>nebude vykazovat žádné vady ani nedodělky.</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4.</w:t>
      </w:r>
      <w:r w:rsidRPr="000C4F01">
        <w:rPr>
          <w:rFonts w:ascii="Arial" w:hAnsi="Arial" w:cs="Arial"/>
        </w:rPr>
        <w:tab/>
        <w:t xml:space="preserve">V případě, že o to objednatel požádá, přeruší zhotovitel práce na díle. Zhotoviteli z takového přerušení za žádných okolností nemůže vyplývat právo na účtování jakýchkoliv smluvních pokut, navýšení cen či náhrad škod. V případě přerušení prací na straně objednatele se o dobu přerušení prodlužuje termín pro dokončení díla.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 xml:space="preserve">5.  </w:t>
      </w:r>
      <w:r w:rsidRPr="000C4F01">
        <w:rPr>
          <w:rFonts w:ascii="Arial" w:hAnsi="Arial" w:cs="Arial"/>
        </w:rPr>
        <w:tab/>
        <w:t xml:space="preserve">K posunutí termínu provedení prací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odst. 3 </w:t>
      </w:r>
      <w:proofErr w:type="gramStart"/>
      <w:r w:rsidRPr="000C4F01">
        <w:rPr>
          <w:rFonts w:ascii="Arial" w:hAnsi="Arial" w:cs="Arial"/>
        </w:rPr>
        <w:t>této</w:t>
      </w:r>
      <w:proofErr w:type="gramEnd"/>
      <w:r w:rsidRPr="000C4F01">
        <w:rPr>
          <w:rFonts w:ascii="Arial" w:hAnsi="Arial" w:cs="Arial"/>
        </w:rPr>
        <w:t xml:space="preserve"> smlouvy posouvá o dobu, po kterou zhotovitel nemohl práce na díle z důvodu klimatických podmínek provádět. Dojde-li k posunutí termínu provedení prací na díle, smluvní strany toto posunutí zohlední v dodatku k této smlouvě, který jsou povinny uzavřít bez zbytečného odkladu po ukončení přerušení prací.</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 xml:space="preserve">6.  </w:t>
      </w:r>
      <w:r w:rsidRPr="000C4F01">
        <w:rPr>
          <w:rFonts w:ascii="Arial" w:hAnsi="Arial" w:cs="Arial"/>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 xml:space="preserve">7. </w:t>
      </w:r>
      <w:r w:rsidRPr="000C4F01">
        <w:rPr>
          <w:rFonts w:ascii="Arial" w:hAnsi="Arial" w:cs="Arial"/>
        </w:rPr>
        <w:tab/>
        <w:t>Přílohou této smlouvy je Časový harmonogram obsahující termíny prováděných prací v členění na stavební objekty.</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highlight w:val="yellow"/>
        </w:rPr>
      </w:pPr>
      <w:r w:rsidRPr="000C4F01">
        <w:rPr>
          <w:rFonts w:ascii="Arial" w:hAnsi="Arial" w:cs="Arial"/>
        </w:rPr>
        <w:t>8.</w:t>
      </w:r>
      <w:r w:rsidRPr="000C4F01">
        <w:rPr>
          <w:rFonts w:ascii="Arial" w:hAnsi="Arial" w:cs="Arial"/>
        </w:rPr>
        <w:tab/>
        <w:t xml:space="preserve">Místem plnění je Třinec, k. </w:t>
      </w:r>
      <w:proofErr w:type="spellStart"/>
      <w:r w:rsidRPr="000C4F01">
        <w:rPr>
          <w:rFonts w:ascii="Arial" w:hAnsi="Arial" w:cs="Arial"/>
        </w:rPr>
        <w:t>ú.</w:t>
      </w:r>
      <w:proofErr w:type="spellEnd"/>
      <w:r w:rsidRPr="000C4F01">
        <w:rPr>
          <w:rFonts w:ascii="Arial" w:hAnsi="Arial" w:cs="Arial"/>
        </w:rPr>
        <w:t xml:space="preserve"> Třinec, ulice 1. máje.</w:t>
      </w:r>
    </w:p>
    <w:p w:rsidR="000C4F01" w:rsidRPr="000C4F01" w:rsidRDefault="000C4F01" w:rsidP="00B549D7">
      <w:pPr>
        <w:pStyle w:val="Nadpis1"/>
        <w:jc w:val="both"/>
        <w:rPr>
          <w:sz w:val="28"/>
          <w:szCs w:val="28"/>
        </w:rPr>
      </w:pPr>
      <w:r w:rsidRPr="000C4F01">
        <w:rPr>
          <w:sz w:val="28"/>
          <w:szCs w:val="28"/>
        </w:rPr>
        <w:t>CENA DÍLA</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w:t>
      </w:r>
      <w:r w:rsidRPr="000C4F01">
        <w:rPr>
          <w:rFonts w:ascii="Arial" w:hAnsi="Arial" w:cs="Arial"/>
        </w:rPr>
        <w:tab/>
        <w:t xml:space="preserve">Smluvní strany se dohodly, že cena za dílo provedené v rozsahu uvedeném v čl. II </w:t>
      </w:r>
      <w:proofErr w:type="gramStart"/>
      <w:r w:rsidRPr="000C4F01">
        <w:rPr>
          <w:rFonts w:ascii="Arial" w:hAnsi="Arial" w:cs="Arial"/>
        </w:rPr>
        <w:t>této</w:t>
      </w:r>
      <w:proofErr w:type="gramEnd"/>
      <w:r w:rsidRPr="000C4F01">
        <w:rPr>
          <w:rFonts w:ascii="Arial" w:hAnsi="Arial" w:cs="Arial"/>
        </w:rPr>
        <w:t xml:space="preserve"> smlouvy je stanovena v souladu se zákonem o cenách a činí:</w:t>
      </w:r>
    </w:p>
    <w:p w:rsidR="000C4F01" w:rsidRPr="000C4F01" w:rsidRDefault="000C4F01" w:rsidP="00B549D7">
      <w:pPr>
        <w:jc w:val="both"/>
        <w:rPr>
          <w:rFonts w:ascii="Arial" w:hAnsi="Arial" w:cs="Arial"/>
          <w:sz w:val="22"/>
          <w:szCs w:val="22"/>
        </w:rPr>
      </w:pPr>
    </w:p>
    <w:p w:rsidR="000C4F01" w:rsidRPr="00025E18" w:rsidRDefault="000C4F01" w:rsidP="00B549D7">
      <w:pPr>
        <w:jc w:val="both"/>
        <w:rPr>
          <w:rFonts w:ascii="Arial" w:hAnsi="Arial" w:cs="Arial"/>
          <w:sz w:val="22"/>
          <w:szCs w:val="22"/>
        </w:rPr>
      </w:pPr>
      <w:r w:rsidRPr="00025E18">
        <w:rPr>
          <w:rFonts w:ascii="Arial" w:hAnsi="Arial" w:cs="Arial"/>
          <w:sz w:val="22"/>
          <w:szCs w:val="22"/>
        </w:rPr>
        <w:tab/>
        <w:t>Cena za mobiliář a závěsné nádoby bez DPH</w:t>
      </w:r>
      <w:r w:rsidRPr="00025E18">
        <w:rPr>
          <w:rFonts w:ascii="Arial" w:hAnsi="Arial" w:cs="Arial"/>
          <w:sz w:val="22"/>
          <w:szCs w:val="22"/>
        </w:rPr>
        <w:tab/>
      </w:r>
      <w:r w:rsidRPr="00025E18">
        <w:rPr>
          <w:rFonts w:ascii="Arial" w:hAnsi="Arial" w:cs="Arial"/>
          <w:sz w:val="22"/>
          <w:szCs w:val="22"/>
          <w:highlight w:val="yellow"/>
        </w:rPr>
        <w:t>…………………</w:t>
      </w:r>
      <w:r w:rsidRPr="00025E18">
        <w:rPr>
          <w:rFonts w:ascii="Arial" w:hAnsi="Arial" w:cs="Arial"/>
          <w:sz w:val="22"/>
          <w:szCs w:val="22"/>
        </w:rPr>
        <w:t>Kč</w:t>
      </w:r>
    </w:p>
    <w:p w:rsidR="000C4F01" w:rsidRPr="00025E18" w:rsidRDefault="000C4F01" w:rsidP="00B549D7">
      <w:pPr>
        <w:jc w:val="both"/>
        <w:rPr>
          <w:rFonts w:ascii="Arial" w:hAnsi="Arial" w:cs="Arial"/>
          <w:sz w:val="22"/>
          <w:szCs w:val="22"/>
        </w:rPr>
      </w:pPr>
      <w:r w:rsidRPr="00025E18">
        <w:rPr>
          <w:rFonts w:ascii="Arial" w:hAnsi="Arial" w:cs="Arial"/>
          <w:sz w:val="22"/>
          <w:szCs w:val="22"/>
        </w:rPr>
        <w:tab/>
        <w:t>Cena za dodávku a výsadbu bez DPH</w:t>
      </w:r>
      <w:r w:rsidRPr="00025E18">
        <w:rPr>
          <w:rFonts w:ascii="Arial" w:hAnsi="Arial" w:cs="Arial"/>
          <w:sz w:val="22"/>
          <w:szCs w:val="22"/>
        </w:rPr>
        <w:tab/>
      </w:r>
      <w:r w:rsidRPr="00025E18">
        <w:rPr>
          <w:rFonts w:ascii="Arial" w:hAnsi="Arial" w:cs="Arial"/>
          <w:sz w:val="22"/>
          <w:szCs w:val="22"/>
        </w:rPr>
        <w:tab/>
      </w:r>
      <w:r w:rsidRPr="00025E18">
        <w:rPr>
          <w:rFonts w:ascii="Arial" w:hAnsi="Arial" w:cs="Arial"/>
          <w:sz w:val="22"/>
          <w:szCs w:val="22"/>
          <w:highlight w:val="yellow"/>
        </w:rPr>
        <w:t>…………………</w:t>
      </w:r>
      <w:r w:rsidRPr="00025E18">
        <w:rPr>
          <w:rFonts w:ascii="Arial" w:hAnsi="Arial" w:cs="Arial"/>
          <w:sz w:val="22"/>
          <w:szCs w:val="22"/>
        </w:rPr>
        <w:t>Kč</w:t>
      </w:r>
    </w:p>
    <w:p w:rsidR="000C4F01" w:rsidRPr="00025E18" w:rsidRDefault="000C4F01" w:rsidP="00B549D7">
      <w:pPr>
        <w:jc w:val="both"/>
        <w:rPr>
          <w:rFonts w:ascii="Arial" w:hAnsi="Arial" w:cs="Arial"/>
          <w:sz w:val="22"/>
          <w:szCs w:val="22"/>
        </w:rPr>
      </w:pPr>
      <w:r w:rsidRPr="00025E18">
        <w:rPr>
          <w:rFonts w:ascii="Arial" w:hAnsi="Arial" w:cs="Arial"/>
          <w:sz w:val="22"/>
          <w:szCs w:val="22"/>
        </w:rPr>
        <w:tab/>
        <w:t>Cena následné péče – 1. rok bez DPH</w:t>
      </w:r>
      <w:r w:rsidRPr="00025E18">
        <w:rPr>
          <w:rFonts w:ascii="Arial" w:hAnsi="Arial" w:cs="Arial"/>
          <w:sz w:val="22"/>
          <w:szCs w:val="22"/>
        </w:rPr>
        <w:tab/>
      </w:r>
      <w:r w:rsidRPr="00025E18">
        <w:rPr>
          <w:rFonts w:ascii="Arial" w:hAnsi="Arial" w:cs="Arial"/>
          <w:sz w:val="22"/>
          <w:szCs w:val="22"/>
        </w:rPr>
        <w:tab/>
      </w:r>
      <w:r w:rsidRPr="00025E18">
        <w:rPr>
          <w:rFonts w:ascii="Arial" w:hAnsi="Arial" w:cs="Arial"/>
          <w:sz w:val="22"/>
          <w:szCs w:val="22"/>
          <w:highlight w:val="yellow"/>
        </w:rPr>
        <w:t>…………………</w:t>
      </w:r>
      <w:r w:rsidRPr="00025E18">
        <w:rPr>
          <w:rFonts w:ascii="Arial" w:hAnsi="Arial" w:cs="Arial"/>
          <w:sz w:val="22"/>
          <w:szCs w:val="22"/>
        </w:rPr>
        <w:t>Kč</w:t>
      </w:r>
    </w:p>
    <w:p w:rsidR="000C4F01" w:rsidRPr="00025E18" w:rsidRDefault="000C4F01" w:rsidP="00B549D7">
      <w:pPr>
        <w:jc w:val="both"/>
        <w:rPr>
          <w:rFonts w:ascii="Arial" w:hAnsi="Arial" w:cs="Arial"/>
          <w:sz w:val="22"/>
          <w:szCs w:val="22"/>
        </w:rPr>
      </w:pPr>
      <w:r w:rsidRPr="00025E18">
        <w:rPr>
          <w:rFonts w:ascii="Arial" w:hAnsi="Arial" w:cs="Arial"/>
          <w:sz w:val="22"/>
          <w:szCs w:val="22"/>
        </w:rPr>
        <w:tab/>
        <w:t>Cena následné péče – 2. rok bez DPH</w:t>
      </w:r>
      <w:r w:rsidRPr="00025E18">
        <w:rPr>
          <w:rFonts w:ascii="Arial" w:hAnsi="Arial" w:cs="Arial"/>
          <w:sz w:val="22"/>
          <w:szCs w:val="22"/>
        </w:rPr>
        <w:tab/>
      </w:r>
      <w:r w:rsidRPr="00025E18">
        <w:rPr>
          <w:rFonts w:ascii="Arial" w:hAnsi="Arial" w:cs="Arial"/>
          <w:sz w:val="22"/>
          <w:szCs w:val="22"/>
        </w:rPr>
        <w:tab/>
      </w:r>
      <w:r w:rsidRPr="00025E18">
        <w:rPr>
          <w:rFonts w:ascii="Arial" w:hAnsi="Arial" w:cs="Arial"/>
          <w:sz w:val="22"/>
          <w:szCs w:val="22"/>
          <w:highlight w:val="yellow"/>
        </w:rPr>
        <w:t>…………………</w:t>
      </w:r>
      <w:r w:rsidRPr="00025E18">
        <w:rPr>
          <w:rFonts w:ascii="Arial" w:hAnsi="Arial" w:cs="Arial"/>
          <w:sz w:val="22"/>
          <w:szCs w:val="22"/>
        </w:rPr>
        <w:t>Kč</w:t>
      </w:r>
    </w:p>
    <w:p w:rsidR="000C4F01" w:rsidRPr="00025E18" w:rsidRDefault="000C4F01" w:rsidP="00B549D7">
      <w:pPr>
        <w:jc w:val="both"/>
        <w:rPr>
          <w:rFonts w:ascii="Arial" w:hAnsi="Arial" w:cs="Arial"/>
          <w:sz w:val="22"/>
          <w:szCs w:val="22"/>
        </w:rPr>
      </w:pPr>
      <w:r w:rsidRPr="00025E18">
        <w:rPr>
          <w:rFonts w:ascii="Arial" w:hAnsi="Arial" w:cs="Arial"/>
          <w:sz w:val="22"/>
          <w:szCs w:val="22"/>
        </w:rPr>
        <w:tab/>
        <w:t>Cena následné péče – 3. rok bez DPH</w:t>
      </w:r>
      <w:r w:rsidRPr="00025E18">
        <w:rPr>
          <w:rFonts w:ascii="Arial" w:hAnsi="Arial" w:cs="Arial"/>
          <w:sz w:val="22"/>
          <w:szCs w:val="22"/>
        </w:rPr>
        <w:tab/>
      </w:r>
      <w:r w:rsidRPr="00025E18">
        <w:rPr>
          <w:rFonts w:ascii="Arial" w:hAnsi="Arial" w:cs="Arial"/>
          <w:sz w:val="22"/>
          <w:szCs w:val="22"/>
        </w:rPr>
        <w:tab/>
      </w:r>
      <w:r w:rsidRPr="00025E18">
        <w:rPr>
          <w:rFonts w:ascii="Arial" w:hAnsi="Arial" w:cs="Arial"/>
          <w:sz w:val="22"/>
          <w:szCs w:val="22"/>
          <w:highlight w:val="yellow"/>
        </w:rPr>
        <w:t>…………………</w:t>
      </w:r>
      <w:r w:rsidRPr="00025E18">
        <w:rPr>
          <w:rFonts w:ascii="Arial" w:hAnsi="Arial" w:cs="Arial"/>
          <w:sz w:val="22"/>
          <w:szCs w:val="22"/>
        </w:rPr>
        <w:t>Kč</w:t>
      </w:r>
    </w:p>
    <w:p w:rsidR="000C4F01" w:rsidRPr="00025E18" w:rsidRDefault="000C4F01" w:rsidP="00B549D7">
      <w:pPr>
        <w:jc w:val="both"/>
        <w:rPr>
          <w:rFonts w:ascii="Arial" w:hAnsi="Arial" w:cs="Arial"/>
          <w:sz w:val="22"/>
          <w:szCs w:val="22"/>
        </w:rPr>
      </w:pPr>
    </w:p>
    <w:p w:rsidR="000C4F01" w:rsidRPr="00025E18" w:rsidRDefault="000C4F01" w:rsidP="00B549D7">
      <w:pPr>
        <w:jc w:val="both"/>
        <w:rPr>
          <w:rFonts w:ascii="Arial" w:hAnsi="Arial" w:cs="Arial"/>
          <w:sz w:val="22"/>
          <w:szCs w:val="22"/>
        </w:rPr>
      </w:pPr>
      <w:r w:rsidRPr="00025E18">
        <w:rPr>
          <w:rFonts w:ascii="Arial" w:hAnsi="Arial" w:cs="Arial"/>
          <w:sz w:val="22"/>
          <w:szCs w:val="22"/>
        </w:rPr>
        <w:tab/>
        <w:t>Cena celkem bez DPH</w:t>
      </w:r>
      <w:r w:rsidRPr="00025E18">
        <w:rPr>
          <w:rFonts w:ascii="Arial" w:hAnsi="Arial" w:cs="Arial"/>
          <w:sz w:val="22"/>
          <w:szCs w:val="22"/>
        </w:rPr>
        <w:tab/>
      </w:r>
      <w:r w:rsidRPr="00025E18">
        <w:rPr>
          <w:rFonts w:ascii="Arial" w:hAnsi="Arial" w:cs="Arial"/>
          <w:sz w:val="22"/>
          <w:szCs w:val="22"/>
        </w:rPr>
        <w:tab/>
      </w:r>
      <w:r w:rsidRPr="00025E18">
        <w:rPr>
          <w:rFonts w:ascii="Arial" w:hAnsi="Arial" w:cs="Arial"/>
          <w:sz w:val="22"/>
          <w:szCs w:val="22"/>
        </w:rPr>
        <w:tab/>
      </w:r>
      <w:r w:rsidRPr="00025E18">
        <w:rPr>
          <w:rFonts w:ascii="Arial" w:hAnsi="Arial" w:cs="Arial"/>
          <w:sz w:val="22"/>
          <w:szCs w:val="22"/>
        </w:rPr>
        <w:tab/>
      </w:r>
      <w:r w:rsidRPr="00025E18">
        <w:rPr>
          <w:rFonts w:ascii="Arial" w:hAnsi="Arial" w:cs="Arial"/>
          <w:sz w:val="22"/>
          <w:szCs w:val="22"/>
          <w:highlight w:val="yellow"/>
        </w:rPr>
        <w:t>…………………</w:t>
      </w:r>
      <w:r w:rsidRPr="00025E18">
        <w:rPr>
          <w:rFonts w:ascii="Arial" w:hAnsi="Arial" w:cs="Arial"/>
          <w:sz w:val="22"/>
          <w:szCs w:val="22"/>
        </w:rPr>
        <w:t>Kč</w:t>
      </w:r>
    </w:p>
    <w:p w:rsidR="000C4F01" w:rsidRPr="000C4F01" w:rsidRDefault="000C4F01" w:rsidP="00B549D7">
      <w:pPr>
        <w:jc w:val="both"/>
        <w:rPr>
          <w:rFonts w:ascii="Arial" w:hAnsi="Arial" w:cs="Arial"/>
          <w:sz w:val="22"/>
          <w:szCs w:val="22"/>
        </w:rPr>
      </w:pPr>
    </w:p>
    <w:p w:rsidR="000C4F01" w:rsidRPr="000C4F01" w:rsidRDefault="000C4F01" w:rsidP="00B549D7">
      <w:pPr>
        <w:jc w:val="both"/>
        <w:rPr>
          <w:rFonts w:ascii="Arial" w:hAnsi="Arial" w:cs="Arial"/>
          <w:sz w:val="22"/>
          <w:szCs w:val="22"/>
        </w:rPr>
      </w:pPr>
      <w:r w:rsidRPr="000C4F01">
        <w:rPr>
          <w:rFonts w:ascii="Arial" w:hAnsi="Arial" w:cs="Arial"/>
          <w:sz w:val="22"/>
          <w:szCs w:val="22"/>
        </w:rPr>
        <w:tab/>
        <w:t>K ceně díla bez DPH bude připočtena daň z přidané hodnoty dle platných právních předpisů.</w:t>
      </w:r>
    </w:p>
    <w:p w:rsidR="000C4F01" w:rsidRPr="000C4F01" w:rsidRDefault="000C4F01" w:rsidP="00B549D7">
      <w:pPr>
        <w:spacing w:after="80" w:line="240" w:lineRule="atLeast"/>
        <w:jc w:val="both"/>
        <w:rPr>
          <w:rFonts w:ascii="Arial" w:hAnsi="Arial" w:cs="Arial"/>
          <w:sz w:val="22"/>
          <w:szCs w:val="22"/>
        </w:rPr>
      </w:pP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2.</w:t>
      </w:r>
      <w:r w:rsidRPr="000C4F01">
        <w:rPr>
          <w:rFonts w:ascii="Arial" w:hAnsi="Arial" w:cs="Arial"/>
        </w:rPr>
        <w:tab/>
        <w:t xml:space="preserve">Smluvní strany prohlašují, že dílo je zadáno dle rozpočtu, který je pro obě smluvní strany závazný po celou dobu plnění dle této smlouvy. Položkový rozpočet je přílohou a nedílnou součástí této smlouvy. Jednotkové ceny uvedené v položkovém rozpočtu jsou ceny pevné a neměnné po celou dobu realizace stavby. </w:t>
      </w:r>
      <w:r w:rsidRPr="000C4F01">
        <w:rPr>
          <w:rFonts w:ascii="Arial" w:hAnsi="Arial" w:cs="Arial"/>
          <w:highlight w:val="cyan"/>
        </w:rPr>
        <w:t xml:space="preserve">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3.</w:t>
      </w:r>
      <w:r w:rsidRPr="000C4F01">
        <w:rPr>
          <w:rFonts w:ascii="Arial" w:hAnsi="Arial"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4.</w:t>
      </w:r>
      <w:r w:rsidRPr="000C4F01">
        <w:rPr>
          <w:rFonts w:ascii="Arial" w:hAnsi="Arial" w:cs="Arial"/>
        </w:rPr>
        <w:tab/>
        <w:t>Zhotovitel je odpovědný za to, že sazba DPH je stanovena v souladu s platnými právními předpisy.</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5.</w:t>
      </w:r>
      <w:r w:rsidRPr="000C4F01">
        <w:rPr>
          <w:rFonts w:ascii="Arial" w:hAnsi="Arial" w:cs="Arial"/>
        </w:rPr>
        <w:tab/>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6.</w:t>
      </w:r>
      <w:r w:rsidRPr="000C4F01">
        <w:rPr>
          <w:rFonts w:ascii="Arial" w:hAnsi="Arial" w:cs="Arial"/>
        </w:rPr>
        <w:tab/>
        <w:t xml:space="preserve">Položkový rozpočet slouží k vykazování finančních objemů provedených prací a k ocenění víceprací a </w:t>
      </w:r>
      <w:proofErr w:type="spellStart"/>
      <w:r w:rsidRPr="000C4F01">
        <w:rPr>
          <w:rFonts w:ascii="Arial" w:hAnsi="Arial" w:cs="Arial"/>
        </w:rPr>
        <w:t>méněprací</w:t>
      </w:r>
      <w:proofErr w:type="spellEnd"/>
      <w:r w:rsidRPr="000C4F01">
        <w:rPr>
          <w:rFonts w:ascii="Arial" w:hAnsi="Arial" w:cs="Arial"/>
        </w:rPr>
        <w:t>.</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7.</w:t>
      </w:r>
      <w:r w:rsidRPr="000C4F01">
        <w:rPr>
          <w:rFonts w:ascii="Arial" w:hAnsi="Arial" w:cs="Arial"/>
        </w:rPr>
        <w:tab/>
        <w:t>Změna ceny:</w:t>
      </w:r>
    </w:p>
    <w:p w:rsidR="000C4F01" w:rsidRPr="000C4F01" w:rsidRDefault="000C4F01" w:rsidP="00B549D7">
      <w:pPr>
        <w:numPr>
          <w:ilvl w:val="0"/>
          <w:numId w:val="5"/>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zhotovitel provede ocenění soupisu stavebních prací, dodávek a služeb, jež mají být provedeny navíc nebo jež nebudou provedeny, jednotkovými cenami položkového rozpočtu,</w:t>
      </w:r>
    </w:p>
    <w:p w:rsidR="000C4F01" w:rsidRPr="000C4F01" w:rsidRDefault="000C4F01" w:rsidP="00B549D7">
      <w:pPr>
        <w:numPr>
          <w:ilvl w:val="0"/>
          <w:numId w:val="5"/>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 xml:space="preserve">v ceně </w:t>
      </w:r>
      <w:proofErr w:type="spellStart"/>
      <w:r w:rsidRPr="000C4F01">
        <w:rPr>
          <w:rFonts w:ascii="Arial" w:hAnsi="Arial" w:cs="Arial"/>
          <w:sz w:val="22"/>
          <w:szCs w:val="22"/>
        </w:rPr>
        <w:t>méněprací</w:t>
      </w:r>
      <w:proofErr w:type="spellEnd"/>
      <w:r w:rsidRPr="000C4F01">
        <w:rPr>
          <w:rFonts w:ascii="Arial" w:hAnsi="Arial" w:cs="Arial"/>
          <w:sz w:val="22"/>
          <w:szCs w:val="22"/>
        </w:rPr>
        <w:t xml:space="preserve"> je nutno zohlednit také odpovídající podíl nákladů u položek týkajících se celé stavby,</w:t>
      </w:r>
    </w:p>
    <w:p w:rsidR="000C4F01" w:rsidRPr="000C4F01" w:rsidRDefault="000C4F01" w:rsidP="00B549D7">
      <w:pPr>
        <w:numPr>
          <w:ilvl w:val="0"/>
          <w:numId w:val="5"/>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t>pokud práce a dodávky tvořící vícepráce nebudou v položkovém rozpočtu obsaženy, pak zhotovitel použije jednotkové ceny maximálně do výše odpovídající cenám v ceníku RTS nebo ÚRS s tím, že ceníkové ceny budou poníženy o 20% své hodnoty.</w:t>
      </w:r>
    </w:p>
    <w:p w:rsidR="000C4F01" w:rsidRPr="000C4F01" w:rsidRDefault="000C4F01" w:rsidP="00B549D7">
      <w:pPr>
        <w:numPr>
          <w:ilvl w:val="0"/>
          <w:numId w:val="5"/>
        </w:numPr>
        <w:suppressAutoHyphens/>
        <w:overflowPunct/>
        <w:autoSpaceDE/>
        <w:adjustRightInd/>
        <w:spacing w:after="80" w:line="240" w:lineRule="atLeast"/>
        <w:jc w:val="both"/>
        <w:rPr>
          <w:rFonts w:ascii="Arial" w:hAnsi="Arial" w:cs="Arial"/>
          <w:sz w:val="22"/>
          <w:szCs w:val="22"/>
        </w:rPr>
      </w:pPr>
      <w:r w:rsidRPr="000C4F01">
        <w:rPr>
          <w:rFonts w:ascii="Arial" w:hAnsi="Arial" w:cs="Arial"/>
          <w:sz w:val="22"/>
          <w:szCs w:val="22"/>
        </w:rPr>
        <w:lastRenderedPageBreak/>
        <w:t>v případech, kdy se dané položky v ceníku RTS nebo ÚRS nenacházejí, mohou být ceny stanoveny individuální kalkulací zhotovitele, která bude součástí změnového listu; tato kalkulace podléhá odsouhlasení objednatelem,</w:t>
      </w:r>
    </w:p>
    <w:p w:rsidR="000C4F01" w:rsidRPr="000C4F01" w:rsidRDefault="000C4F01" w:rsidP="00B549D7">
      <w:pPr>
        <w:suppressAutoHyphens/>
        <w:overflowPunct/>
        <w:autoSpaceDE/>
        <w:adjustRightInd/>
        <w:spacing w:after="80" w:line="240" w:lineRule="atLeast"/>
        <w:ind w:left="993" w:hanging="415"/>
        <w:jc w:val="both"/>
        <w:rPr>
          <w:rFonts w:ascii="Arial" w:hAnsi="Arial" w:cs="Arial"/>
          <w:sz w:val="22"/>
          <w:szCs w:val="22"/>
          <w:highlight w:val="yellow"/>
        </w:rPr>
      </w:pPr>
      <w:r w:rsidRPr="000C4F01">
        <w:rPr>
          <w:rFonts w:ascii="Arial" w:hAnsi="Arial" w:cs="Arial"/>
          <w:sz w:val="22"/>
          <w:szCs w:val="22"/>
        </w:rPr>
        <w:t>e)</w:t>
      </w:r>
      <w:r w:rsidRPr="000C4F01">
        <w:rPr>
          <w:rFonts w:ascii="Arial" w:hAnsi="Arial" w:cs="Arial"/>
          <w:sz w:val="22"/>
          <w:szCs w:val="22"/>
        </w:rPr>
        <w:tab/>
        <w:t xml:space="preserve">u víceprací a </w:t>
      </w:r>
      <w:proofErr w:type="spellStart"/>
      <w:r w:rsidRPr="000C4F01">
        <w:rPr>
          <w:rFonts w:ascii="Arial" w:hAnsi="Arial" w:cs="Arial"/>
          <w:sz w:val="22"/>
          <w:szCs w:val="22"/>
        </w:rPr>
        <w:t>méněprací</w:t>
      </w:r>
      <w:proofErr w:type="spellEnd"/>
      <w:r w:rsidRPr="000C4F01">
        <w:rPr>
          <w:rFonts w:ascii="Arial" w:hAnsi="Arial" w:cs="Arial"/>
          <w:sz w:val="22"/>
          <w:szCs w:val="22"/>
        </w:rPr>
        <w:t xml:space="preserve"> bude k ceně vyčíslena DPH ve výši dle právních předpisů.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8.</w:t>
      </w:r>
      <w:r w:rsidRPr="000C4F01">
        <w:rPr>
          <w:rFonts w:ascii="Arial" w:hAnsi="Arial" w:cs="Arial"/>
        </w:rPr>
        <w:tab/>
        <w:t xml:space="preserve">Smluvní strany se dohodly, že v případě </w:t>
      </w:r>
      <w:proofErr w:type="spellStart"/>
      <w:r w:rsidRPr="000C4F01">
        <w:rPr>
          <w:rFonts w:ascii="Arial" w:hAnsi="Arial" w:cs="Arial"/>
        </w:rPr>
        <w:t>méněprací</w:t>
      </w:r>
      <w:proofErr w:type="spellEnd"/>
      <w:r w:rsidRPr="000C4F01">
        <w:rPr>
          <w:rFonts w:ascii="Arial" w:hAnsi="Arial" w:cs="Arial"/>
        </w:rPr>
        <w:t xml:space="preserve"> nemá zhotovitel právo na náhradu škody, nákladů či ušlého zisku, které mu v důsledku </w:t>
      </w:r>
      <w:proofErr w:type="spellStart"/>
      <w:r w:rsidRPr="000C4F01">
        <w:rPr>
          <w:rFonts w:ascii="Arial" w:hAnsi="Arial" w:cs="Arial"/>
        </w:rPr>
        <w:t>méněprací</w:t>
      </w:r>
      <w:proofErr w:type="spellEnd"/>
      <w:r w:rsidRPr="000C4F01">
        <w:rPr>
          <w:rFonts w:ascii="Arial" w:hAnsi="Arial" w:cs="Arial"/>
        </w:rPr>
        <w:t xml:space="preserve"> vznikly.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9.</w:t>
      </w:r>
      <w:r w:rsidRPr="000C4F01">
        <w:rPr>
          <w:rFonts w:ascii="Arial" w:hAnsi="Arial" w:cs="Arial"/>
        </w:rPr>
        <w:tab/>
        <w:t xml:space="preserve">V případě změny ceny díla z důvodu </w:t>
      </w:r>
      <w:proofErr w:type="spellStart"/>
      <w:r w:rsidRPr="000C4F01">
        <w:rPr>
          <w:rFonts w:ascii="Arial" w:hAnsi="Arial" w:cs="Arial"/>
        </w:rPr>
        <w:t>méněprací</w:t>
      </w:r>
      <w:proofErr w:type="spellEnd"/>
      <w:r w:rsidRPr="000C4F01">
        <w:rPr>
          <w:rFonts w:ascii="Arial" w:hAnsi="Arial" w:cs="Arial"/>
        </w:rPr>
        <w:t xml:space="preserve"> či víceprací jsou smluvní strany povinny uzavřít dodatek k této smlouvě. Teprve po oboustranném podpisu tohoto dodatku má zhotovitel v případě víceprací právo na jejich úhradu; v případě </w:t>
      </w:r>
      <w:proofErr w:type="spellStart"/>
      <w:r w:rsidRPr="000C4F01">
        <w:rPr>
          <w:rFonts w:ascii="Arial" w:hAnsi="Arial" w:cs="Arial"/>
        </w:rPr>
        <w:t>méněprací</w:t>
      </w:r>
      <w:proofErr w:type="spellEnd"/>
      <w:r w:rsidRPr="000C4F01">
        <w:rPr>
          <w:rFonts w:ascii="Arial" w:hAnsi="Arial" w:cs="Arial"/>
        </w:rPr>
        <w:t xml:space="preserve"> se sníží cena díla.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highlight w:val="cyan"/>
        </w:rPr>
      </w:pPr>
      <w:r w:rsidRPr="000C4F01">
        <w:rPr>
          <w:rFonts w:ascii="Arial" w:hAnsi="Arial" w:cs="Arial"/>
        </w:rPr>
        <w:t>10.</w:t>
      </w:r>
      <w:r w:rsidRPr="000C4F01">
        <w:rPr>
          <w:rFonts w:ascii="Arial" w:hAnsi="Arial" w:cs="Arial"/>
        </w:rPr>
        <w:tab/>
        <w:t xml:space="preserve">V případě vzniklé vícepráce – </w:t>
      </w:r>
      <w:proofErr w:type="spellStart"/>
      <w:r w:rsidRPr="000C4F01">
        <w:rPr>
          <w:rFonts w:ascii="Arial" w:hAnsi="Arial" w:cs="Arial"/>
        </w:rPr>
        <w:t>méněpráce</w:t>
      </w:r>
      <w:proofErr w:type="spellEnd"/>
      <w:r w:rsidRPr="000C4F01">
        <w:rPr>
          <w:rFonts w:ascii="Arial" w:hAnsi="Arial" w:cs="Arial"/>
        </w:rPr>
        <w:t xml:space="preserve"> během realizace stavby je nutné tuto bez zbytečného odkladu zpracovat do změnového listu při jejím vzniku. </w:t>
      </w:r>
    </w:p>
    <w:p w:rsidR="000C4F01" w:rsidRPr="000C4F01" w:rsidRDefault="000C4F01" w:rsidP="00B549D7">
      <w:pPr>
        <w:pStyle w:val="Nadpis1"/>
        <w:jc w:val="both"/>
        <w:rPr>
          <w:sz w:val="28"/>
          <w:szCs w:val="28"/>
        </w:rPr>
      </w:pPr>
      <w:r w:rsidRPr="000C4F01">
        <w:rPr>
          <w:sz w:val="28"/>
          <w:szCs w:val="28"/>
        </w:rPr>
        <w:t>PLATEBNÍ PODMÍNKY</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w:t>
      </w:r>
      <w:r w:rsidRPr="000C4F01">
        <w:rPr>
          <w:rFonts w:ascii="Arial" w:hAnsi="Arial" w:cs="Arial"/>
        </w:rPr>
        <w:tab/>
        <w:t>Smluvní strany se dohodly, že zálohy nejsou sjednány.</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2.</w:t>
      </w:r>
      <w:r w:rsidRPr="000C4F01">
        <w:rPr>
          <w:rFonts w:ascii="Arial" w:hAnsi="Arial" w:cs="Arial"/>
        </w:rPr>
        <w:tab/>
        <w:t xml:space="preserve">Práce budou hrazeny na základě měsíčních dílčích daňových dokladů (dále jen „faktury“).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3.</w:t>
      </w:r>
      <w:r w:rsidRPr="000C4F01">
        <w:rPr>
          <w:rFonts w:ascii="Arial" w:hAnsi="Arial" w:cs="Arial"/>
        </w:rPr>
        <w:tab/>
        <w:t>Zhotovitel předloží objednateli vždy nejpozději do 5. pracovního dne následujícího měsíce</w:t>
      </w:r>
      <w:r w:rsidRPr="000C4F01">
        <w:rPr>
          <w:rFonts w:ascii="Arial" w:hAnsi="Arial" w:cs="Arial"/>
          <w:i/>
        </w:rPr>
        <w:t xml:space="preserve"> </w:t>
      </w:r>
      <w:r w:rsidRPr="000C4F01">
        <w:rPr>
          <w:rFonts w:ascii="Arial" w:hAnsi="Arial" w:cs="Arial"/>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Fakturu je povinen zhotovitel doručit objednateli do 3 dnů od jejího vystavení. Za den dílčího zdanitelného plnění se považuje poslední den toho kalendářního měsíce,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4.</w:t>
      </w:r>
      <w:r w:rsidRPr="000C4F01">
        <w:rPr>
          <w:rFonts w:ascii="Arial" w:hAnsi="Arial" w:cs="Arial"/>
        </w:rPr>
        <w:tab/>
        <w:t>Smluvní strany se dohodly, že měsíční fakturací bude uhrazena cena díla až do výše 90% z celkové 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14 dnů po odstranění vad či nedodělků reklamovaných při převzetí díla objednatelem. Nebude-li mít dílo v době převzetí objednatelem vady, uhradí objednatel zhotoviteli zádržné do 14 dnů od převzetí díla objednatelem.</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5.</w:t>
      </w:r>
      <w:r w:rsidRPr="000C4F01">
        <w:rPr>
          <w:rFonts w:ascii="Arial" w:hAnsi="Arial" w:cs="Arial"/>
        </w:rPr>
        <w:tab/>
        <w:t xml:space="preserve">Lhůta splatnosti jednotlivé faktury za dílo činí 14 dnů od jejího doručení objednateli.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6.</w:t>
      </w:r>
      <w:r w:rsidRPr="000C4F01">
        <w:rPr>
          <w:rFonts w:ascii="Arial" w:hAnsi="Arial" w:cs="Arial"/>
        </w:rPr>
        <w:tab/>
        <w:t>Objednatel je oprávněn provádět kontrolu vyúčtovaných prací dle stavebního deníku, soupisu provedených prací a přímo na staveništi.</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7.</w:t>
      </w:r>
      <w:r w:rsidRPr="000C4F01">
        <w:rPr>
          <w:rFonts w:ascii="Arial" w:hAnsi="Arial" w:cs="Arial"/>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lastRenderedPageBreak/>
        <w:t>8.</w:t>
      </w:r>
      <w:r w:rsidRPr="000C4F01">
        <w:rPr>
          <w:rFonts w:ascii="Arial" w:hAnsi="Arial"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9.</w:t>
      </w:r>
      <w:r w:rsidRPr="000C4F01">
        <w:rPr>
          <w:rFonts w:ascii="Arial" w:hAnsi="Arial" w:cs="Arial"/>
        </w:rPr>
        <w:tab/>
        <w:t xml:space="preserve">Smluvní strany se dohodly, že povinnost zaplatit je splněna dnem odepsání příslušné částky z účtu objednatele.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10.</w:t>
      </w:r>
      <w:r w:rsidRPr="000C4F01">
        <w:rPr>
          <w:rFonts w:ascii="Arial" w:hAnsi="Arial" w:cs="Arial"/>
        </w:rPr>
        <w:tab/>
        <w:t>Smluvní strany se dohodly, že zhotovitel bude ve smlouvě a v dokladech při platebním styku s objednatelem užívat číslo účtu uveřejněné dle § 98 zák. č. 235/2004 Sb. v registru plátců a identifikovaných osob.</w:t>
      </w:r>
    </w:p>
    <w:p w:rsidR="000C4F01" w:rsidRPr="000C4F01" w:rsidRDefault="000C4F01" w:rsidP="00B549D7">
      <w:pPr>
        <w:pStyle w:val="Nadpis1"/>
        <w:jc w:val="both"/>
        <w:rPr>
          <w:sz w:val="28"/>
          <w:szCs w:val="28"/>
        </w:rPr>
      </w:pPr>
      <w:r w:rsidRPr="000C4F01">
        <w:rPr>
          <w:sz w:val="28"/>
          <w:szCs w:val="28"/>
        </w:rPr>
        <w:t>JAKOST DÍLA</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w:t>
      </w:r>
      <w:r w:rsidRPr="000C4F01">
        <w:rPr>
          <w:rFonts w:ascii="Arial" w:hAnsi="Arial"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highlight w:val="yellow"/>
        </w:rPr>
      </w:pPr>
      <w:r w:rsidRPr="000C4F01">
        <w:rPr>
          <w:rFonts w:ascii="Arial" w:hAnsi="Arial" w:cs="Arial"/>
        </w:rPr>
        <w:t>2.</w:t>
      </w:r>
      <w:r w:rsidRPr="000C4F01">
        <w:rPr>
          <w:rFonts w:ascii="Arial" w:hAnsi="Arial" w:cs="Arial"/>
        </w:rPr>
        <w:tab/>
        <w:t>Dílo se nesmí odchýlit od EN, ČSN a technických požadavků na výstavbu, dle kterých je projektová dokumentace stavby zpracovaná.  Jakékoliv změny oproti projektové dokumentaci stavby musí být předem odsouhlaseny objednatelem, technickým dozorem, vykonavatelem autorského dozoru.</w:t>
      </w:r>
    </w:p>
    <w:p w:rsidR="000C4F01" w:rsidRPr="000C4F01" w:rsidRDefault="000C4F01" w:rsidP="00B549D7">
      <w:pPr>
        <w:pStyle w:val="Nadpis2"/>
        <w:numPr>
          <w:ilvl w:val="0"/>
          <w:numId w:val="0"/>
        </w:numPr>
        <w:tabs>
          <w:tab w:val="left" w:pos="708"/>
        </w:tabs>
        <w:suppressAutoHyphens/>
        <w:spacing w:before="0" w:after="80" w:line="240" w:lineRule="atLeast"/>
        <w:rPr>
          <w:rFonts w:ascii="Arial" w:hAnsi="Arial" w:cs="Arial"/>
        </w:rPr>
      </w:pPr>
      <w:r w:rsidRPr="000C4F01">
        <w:rPr>
          <w:rFonts w:ascii="Arial" w:hAnsi="Arial" w:cs="Arial"/>
        </w:rPr>
        <w:t>3.</w:t>
      </w:r>
      <w:r w:rsidRPr="000C4F01">
        <w:rPr>
          <w:rFonts w:ascii="Arial" w:hAnsi="Arial" w:cs="Arial"/>
        </w:rPr>
        <w:tab/>
        <w:t>Jakost dodávaných materiálů a konstrukcí bude dokladována předepsaným způsobem při kontrolních prohlídkách a při předání a převzetí díla.</w:t>
      </w:r>
    </w:p>
    <w:p w:rsidR="000C4F01" w:rsidRPr="000C4F01" w:rsidRDefault="000C4F01" w:rsidP="00B549D7">
      <w:pPr>
        <w:pStyle w:val="Nadpis1"/>
        <w:jc w:val="both"/>
        <w:rPr>
          <w:sz w:val="28"/>
          <w:szCs w:val="28"/>
        </w:rPr>
      </w:pPr>
      <w:r w:rsidRPr="000C4F01">
        <w:rPr>
          <w:sz w:val="28"/>
          <w:szCs w:val="28"/>
        </w:rPr>
        <w:t>PROVÁDĚNÍ DÍLA</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w:t>
      </w:r>
      <w:r w:rsidRPr="000C4F01">
        <w:rPr>
          <w:rFonts w:ascii="Arial" w:hAnsi="Arial" w:cs="Arial"/>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2.</w:t>
      </w:r>
      <w:r w:rsidRPr="000C4F01">
        <w:rPr>
          <w:rFonts w:ascii="Arial" w:hAnsi="Arial" w:cs="Arial"/>
        </w:rPr>
        <w:tab/>
        <w:t>Zhotovitel se zavazuje zabezpečit přístup a příjezd k jednotlivým nemovitostem, pokud to charakter stavby vyžaduje.</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3.</w:t>
      </w:r>
      <w:r w:rsidRPr="000C4F01">
        <w:rPr>
          <w:rFonts w:ascii="Arial" w:hAnsi="Arial" w:cs="Arial"/>
        </w:rPr>
        <w:tab/>
        <w:t>Zhotovitel je povinen po provedení prací upravit pozemky dotčené stavbou do původního stavu a zápisem o předání a převzetí je předat jejich vlastníkům.</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4.</w:t>
      </w:r>
      <w:r w:rsidRPr="000C4F01">
        <w:rPr>
          <w:rFonts w:ascii="Arial" w:hAnsi="Arial" w:cs="Arial"/>
        </w:rPr>
        <w:tab/>
        <w:t xml:space="preserve">Zhotovitel zodpovídá za bezpečnost a ochranu všech osob v prostoru staveniště a je povinen zabezpečit jejich vybavení ochrannými pracovními pomůckami.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5.</w:t>
      </w:r>
      <w:r w:rsidRPr="000C4F01">
        <w:rPr>
          <w:rFonts w:ascii="Arial" w:hAnsi="Arial" w:cs="Arial"/>
        </w:rPr>
        <w:tab/>
        <w:t>Zhotovitel je povinen provádět dílo tak, aby nedošlo k ohrožování, nadměrnému nebo zbytečnému obtěžování okolí stavby. Smluvní strany se dohodly, že zhotovitel odpovídá za škodu, kterou způsobí objednateli či třetím osobám během provádění díla.</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lastRenderedPageBreak/>
        <w:t>6.</w:t>
      </w:r>
      <w:r w:rsidRPr="000C4F01">
        <w:rPr>
          <w:rFonts w:ascii="Arial" w:hAnsi="Arial" w:cs="Arial"/>
        </w:rPr>
        <w:tab/>
        <w:t>Za účelem kontroly provádění díla sjednají smluvní strany při předání staveniště pravidelné kontrolní dny. Vyvstane-li potřeba svolat mimořádný kontrolní den, svolá jej objednatel, zhotovitel je povinen zúčastnit se mimořádného kontrolního dne. O průběhu a závěrech kontrolního dne se pořídí zápis, k jehož vypracování je povinen TDI, a nebude-li ho, pak zhotovitel.</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7.</w:t>
      </w:r>
      <w:r w:rsidRPr="000C4F01">
        <w:rPr>
          <w:rFonts w:ascii="Arial" w:hAnsi="Arial" w:cs="Arial"/>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kontroly a nést náklady s tím spojené.</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8.</w:t>
      </w:r>
      <w:r w:rsidRPr="000C4F01">
        <w:rPr>
          <w:rFonts w:ascii="Arial" w:hAnsi="Arial" w:cs="Arial"/>
        </w:rPr>
        <w:tab/>
        <w:t>O kontrole zakrývaných částí díla se učiní záznam ve stavebním deníku, který musí obsahovat souhlas objednatele nebo jeho zástupce (technického dozoru) se zakrytím předmětných částí díla. Nedostaví-li se objednatel ke kontrole, uvede se tato skutečnost do záznamu ve stavebním deníku místo souhlasu objednatele.</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9.</w:t>
      </w:r>
      <w:r w:rsidRPr="000C4F01">
        <w:rPr>
          <w:rFonts w:ascii="Arial" w:hAnsi="Arial" w:cs="Arial"/>
        </w:rPr>
        <w:tab/>
        <w:t xml:space="preserve">Zhotovitel je povinen bez odkladu upozornit objednatele na případnou nevhodnost jeho příkazů.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10.</w:t>
      </w:r>
      <w:r w:rsidRPr="000C4F01">
        <w:rPr>
          <w:rFonts w:ascii="Arial" w:hAnsi="Arial" w:cs="Arial"/>
        </w:rPr>
        <w:tab/>
        <w:t>Věci, které jsou potřebné k provedení díla, je povinen opatřit zhotovitel.</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11.</w:t>
      </w:r>
      <w:r w:rsidRPr="000C4F01">
        <w:rPr>
          <w:rFonts w:ascii="Arial" w:hAnsi="Arial" w:cs="Arial"/>
        </w:rPr>
        <w:tab/>
        <w:t>Smluvní strany se dohodly, že zhotovitel je povinen zajistit a financovat veškeré subdodavatelské práce a nese za ně odpovědnost, jako by je prováděl sám.</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12.</w:t>
      </w:r>
      <w:r w:rsidRPr="000C4F01">
        <w:rPr>
          <w:rFonts w:ascii="Arial" w:hAnsi="Arial" w:cs="Arial"/>
        </w:rPr>
        <w:tab/>
        <w:t>Zhotovitel tímto prohlašuje, že bere na sebe nebezpečí zcela mimořádných nepředvídatelných okolností, které podstatně ztěžují dokončení díla.</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13.</w:t>
      </w:r>
      <w:r w:rsidRPr="000C4F01">
        <w:rPr>
          <w:rFonts w:ascii="Arial" w:hAnsi="Arial" w:cs="Arial"/>
        </w:rPr>
        <w:tab/>
        <w:t xml:space="preserve">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Zhotovitel je povinen pojistnou smlouvu, příp. pojištění udržovat v platnosti a účinnosti po celou dobu trvání této smlouvy. Trvání pojistné smlouvy je zhotovitel povinen na požádání objednateli prokázat. Objednatel má právo odstoupit od této smlouvy, jestliže zhotovitel nesplní jakoukoliv povinnost uvedenou v tomto odstavci. </w:t>
      </w:r>
    </w:p>
    <w:p w:rsidR="000C4F01" w:rsidRPr="000C4F01" w:rsidRDefault="000C4F01" w:rsidP="00B549D7">
      <w:pPr>
        <w:pStyle w:val="Nadpis1"/>
        <w:jc w:val="both"/>
        <w:rPr>
          <w:sz w:val="28"/>
          <w:szCs w:val="28"/>
        </w:rPr>
      </w:pPr>
      <w:r w:rsidRPr="000C4F01">
        <w:rPr>
          <w:sz w:val="28"/>
          <w:szCs w:val="28"/>
        </w:rPr>
        <w:t>STAVEBNÍ DENÍK</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w:t>
      </w:r>
      <w:r w:rsidRPr="000C4F01">
        <w:rPr>
          <w:rFonts w:ascii="Arial" w:hAnsi="Arial" w:cs="Arial"/>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2.</w:t>
      </w:r>
      <w:r w:rsidRPr="000C4F01">
        <w:rPr>
          <w:rFonts w:ascii="Arial" w:hAnsi="Arial" w:cs="Arial"/>
        </w:rPr>
        <w:tab/>
        <w:t>Zápisy v deníku nesmí být přepisovány, škrtány, z deníku nesmí být vytrhovány první stránky s originálním textem. Každý zápis musí být podepsán stavbyvedoucím zhotovitele nebo jeho oprávněným zástupcem.</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3.</w:t>
      </w:r>
      <w:r w:rsidRPr="000C4F01">
        <w:rPr>
          <w:rFonts w:ascii="Arial" w:hAnsi="Arial" w:cs="Arial"/>
        </w:rPr>
        <w:tab/>
        <w:t>Zhotovitel bude odevzdávat objednateli nebo jeho oprávněnému zástupci originál denních záznamů ze stavebního deníku při prováděné kontrolní činnosti nebo jej odevzdá při převzetí celého díla objednatelem.</w:t>
      </w:r>
    </w:p>
    <w:p w:rsidR="000C4F01" w:rsidRPr="000C4F01" w:rsidRDefault="000C4F01" w:rsidP="00B549D7">
      <w:pPr>
        <w:pStyle w:val="Nadpis1"/>
        <w:jc w:val="both"/>
        <w:rPr>
          <w:sz w:val="28"/>
          <w:szCs w:val="28"/>
        </w:rPr>
      </w:pPr>
      <w:r w:rsidRPr="000C4F01">
        <w:rPr>
          <w:sz w:val="28"/>
          <w:szCs w:val="28"/>
        </w:rPr>
        <w:lastRenderedPageBreak/>
        <w:t>PŘEDÁNÍ A PŘEVZETÍ DÍLA</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w:t>
      </w:r>
      <w:r w:rsidRPr="000C4F01">
        <w:rPr>
          <w:rFonts w:ascii="Arial" w:hAnsi="Arial" w:cs="Arial"/>
        </w:rPr>
        <w:tab/>
        <w:t>Smluvní strany se výslovně dohodly, že dílo nebude předáváno po částech.</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2.</w:t>
      </w:r>
      <w:r w:rsidRPr="000C4F01">
        <w:rPr>
          <w:rFonts w:ascii="Arial" w:hAnsi="Arial" w:cs="Arial"/>
        </w:rPr>
        <w:tab/>
        <w:t>Dílo bude předáno zápisem o předání a převzetí díla, který</w:t>
      </w:r>
      <w:r w:rsidRPr="000C4F01">
        <w:rPr>
          <w:rFonts w:ascii="Arial" w:hAnsi="Arial" w:cs="Arial"/>
          <w:color w:val="FF0000"/>
        </w:rPr>
        <w:t xml:space="preserve"> </w:t>
      </w:r>
      <w:r w:rsidRPr="000C4F01">
        <w:rPr>
          <w:rFonts w:ascii="Arial" w:hAnsi="Arial" w:cs="Arial"/>
        </w:rPr>
        <w:t>sepíše zhotovitel a bude obsahovat zejména: označení díla, označení objednatele a zhotovitele, číslo a datum uzavření této smlouvy, zahájení a ukončení prací na díle, prohlášení objednatele, že dílo přejímá / nepřejímá, datum a místo sepsání zápisu, jména a podpisy zástupců objednatele a zhotovitele, seznam převzaté dokumentace, soupis nákladů od zahájení po ukončení díla, termín vyklizení staveniště, datum ukončení záruky na dílo.</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3.</w:t>
      </w:r>
      <w:r w:rsidRPr="000C4F01">
        <w:rPr>
          <w:rFonts w:ascii="Arial" w:hAnsi="Arial"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4.</w:t>
      </w:r>
      <w:r w:rsidRPr="000C4F01">
        <w:rPr>
          <w:rFonts w:ascii="Arial" w:hAnsi="Arial" w:cs="Arial"/>
        </w:rPr>
        <w:tab/>
        <w:t xml:space="preserve">Zhotovitel je povinen do 5 dnů po převzetí díla objednatelem odstranit zařízení staveniště a staveniště vyklidit. </w:t>
      </w:r>
    </w:p>
    <w:p w:rsidR="000C4F01" w:rsidRPr="000C4F01" w:rsidRDefault="000C4F01" w:rsidP="00B549D7">
      <w:pPr>
        <w:pStyle w:val="Nadpis1"/>
        <w:jc w:val="both"/>
        <w:rPr>
          <w:sz w:val="28"/>
          <w:szCs w:val="28"/>
        </w:rPr>
      </w:pPr>
      <w:r w:rsidRPr="000C4F01">
        <w:rPr>
          <w:sz w:val="28"/>
          <w:szCs w:val="28"/>
        </w:rPr>
        <w:t>ZÁRUKA ZA JAKOST A VADY DÍLA</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w:t>
      </w:r>
      <w:r w:rsidRPr="000C4F01">
        <w:rPr>
          <w:rFonts w:ascii="Arial" w:hAnsi="Arial" w:cs="Arial"/>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2.</w:t>
      </w:r>
      <w:r w:rsidRPr="000C4F01">
        <w:rPr>
          <w:rFonts w:ascii="Arial" w:hAnsi="Arial" w:cs="Arial"/>
        </w:rPr>
        <w:tab/>
        <w:t>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3.</w:t>
      </w:r>
      <w:r w:rsidRPr="000C4F01">
        <w:rPr>
          <w:rFonts w:ascii="Arial" w:hAnsi="Arial" w:cs="Arial"/>
        </w:rPr>
        <w:tab/>
        <w:t xml:space="preserve"> Zhotovitel se nemůže zprostit povinnosti z vady stavby i přesto, že by prokázal, že vadu způsobila jen chyba ve stavební dokumentaci dodané osobou, kterou si objednateli zvolil nebo jen selhání dozoru nad stavbou vykonávaného osobou, kterou si objednatel zvolil.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4.</w:t>
      </w:r>
      <w:r w:rsidRPr="000C4F01">
        <w:rPr>
          <w:rFonts w:ascii="Arial" w:hAnsi="Arial" w:cs="Arial"/>
        </w:rPr>
        <w:tab/>
        <w:t xml:space="preserve">Záruční doba na stavbu se sjednává </w:t>
      </w:r>
      <w:r w:rsidRPr="000C4F01">
        <w:rPr>
          <w:rFonts w:ascii="Arial" w:hAnsi="Arial" w:cs="Arial"/>
          <w:b/>
        </w:rPr>
        <w:t xml:space="preserve">v délce </w:t>
      </w:r>
      <w:r w:rsidRPr="00061EF3">
        <w:rPr>
          <w:rFonts w:ascii="Arial" w:hAnsi="Arial" w:cs="Arial"/>
          <w:b/>
        </w:rPr>
        <w:t>36</w:t>
      </w:r>
      <w:r w:rsidRPr="000C4F01">
        <w:rPr>
          <w:rFonts w:ascii="Arial" w:hAnsi="Arial" w:cs="Arial"/>
          <w:b/>
        </w:rPr>
        <w:t xml:space="preserve"> měsíců</w:t>
      </w:r>
      <w:r w:rsidRPr="000C4F01">
        <w:rPr>
          <w:rFonts w:ascii="Arial" w:hAnsi="Arial" w:cs="Arial"/>
        </w:rPr>
        <w:t>. Výše uvedené záruky platí za předpokladu dodržení všech pravidel provozu a údržby.</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5.</w:t>
      </w:r>
      <w:r w:rsidRPr="000C4F01">
        <w:rPr>
          <w:rFonts w:ascii="Arial" w:hAnsi="Arial" w:cs="Arial"/>
        </w:rPr>
        <w:tab/>
        <w:t xml:space="preserve">Smluvní strany se dohodly, že záruční lhůta začíná běžet dnem převzetí díla objednatelem.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6.</w:t>
      </w:r>
      <w:r w:rsidRPr="000C4F01">
        <w:rPr>
          <w:rFonts w:ascii="Arial" w:hAnsi="Arial"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7.</w:t>
      </w:r>
      <w:r w:rsidRPr="000C4F01">
        <w:rPr>
          <w:rFonts w:ascii="Arial" w:hAnsi="Arial" w:cs="Arial"/>
        </w:rPr>
        <w:tab/>
        <w:t>Objednatel písemně na adresu zhotovitele uvedenou v záhlaví smlouvy a zároveň elektronicky na e-mail uvedený v záhlaví smlouvy oznámí zhotoviteli výskyt vady a vadu popíše. Jakmile objednatel odeslal toto písemné oznámení, má se za to, že požaduje bezplatné odstranění vady, nestanoví-li objednatel jinak. Za den obdržení oznámení o reklamaci se považuje den odeslání elektronické zprávy na e-mailovou adresu zhotovitele.</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8.</w:t>
      </w:r>
      <w:r w:rsidRPr="000C4F01">
        <w:rPr>
          <w:rFonts w:ascii="Arial" w:hAnsi="Arial" w:cs="Arial"/>
        </w:rPr>
        <w:tab/>
        <w:t>Zhotovitel je povinen nastoupit k odstranění reklamované vady nejpozději do 3 dnů od obdržení oznámení o</w:t>
      </w:r>
      <w:r w:rsidRPr="000C4F01">
        <w:rPr>
          <w:rFonts w:ascii="Arial" w:hAnsi="Arial" w:cs="Arial"/>
          <w:color w:val="FF0000"/>
        </w:rPr>
        <w:t xml:space="preserve"> </w:t>
      </w:r>
      <w:r w:rsidRPr="000C4F01">
        <w:rPr>
          <w:rFonts w:ascii="Arial" w:hAnsi="Arial" w:cs="Arial"/>
        </w:rPr>
        <w:t xml:space="preserve">reklamaci, a to i v případě, že reklamaci neuznává, </w:t>
      </w:r>
      <w:r w:rsidRPr="000C4F01">
        <w:rPr>
          <w:rFonts w:ascii="Arial" w:hAnsi="Arial" w:cs="Arial"/>
        </w:rPr>
        <w:lastRenderedPageBreak/>
        <w:t>nedohodnou-li se smluvní strany jinak. V případě havárie je povinen zhotovitel nastoupit k odstranění vady, a to i v případě, že reklamaci neuznává, do 24 hodin od oznámení objednatelem, pokud se smluvní strany nedohodnou jinak.</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9.</w:t>
      </w:r>
      <w:r w:rsidRPr="000C4F01">
        <w:rPr>
          <w:rFonts w:ascii="Arial" w:hAnsi="Arial" w:cs="Arial"/>
        </w:rPr>
        <w:tab/>
        <w:t>Náklady na odstranění reklamované vady nese zhotovitel i ve sporných případech až do rozhodnutí soudu.</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10.</w:t>
      </w:r>
      <w:r w:rsidRPr="000C4F01">
        <w:rPr>
          <w:rFonts w:ascii="Arial" w:hAnsi="Arial" w:cs="Arial"/>
        </w:rPr>
        <w:tab/>
        <w:t xml:space="preserve">Vadu je zhotovitel povinen odstranit nejpozději do 5 pracovních dnů od započetí prací, pokud se smluvní strany nedohodnou jinak.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11.</w:t>
      </w:r>
      <w:r w:rsidRPr="000C4F01">
        <w:rPr>
          <w:rFonts w:ascii="Arial" w:hAnsi="Arial"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12.</w:t>
      </w:r>
      <w:r w:rsidRPr="000C4F01">
        <w:rPr>
          <w:rFonts w:ascii="Arial" w:hAnsi="Arial" w:cs="Arial"/>
        </w:rPr>
        <w:tab/>
        <w:t>Oznámení o provedení opravy vady zhotovitel objednateli předá písemně.</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13.</w:t>
      </w:r>
      <w:r w:rsidRPr="000C4F01">
        <w:rPr>
          <w:rFonts w:ascii="Arial" w:hAnsi="Arial" w:cs="Arial"/>
        </w:rPr>
        <w:tab/>
        <w:t>Zhotovitel zabezpečí na své náklady dopravní značení, včetně organizace dopravy po dobu odstraňování vady.</w:t>
      </w:r>
    </w:p>
    <w:p w:rsidR="000C4F01" w:rsidRPr="000C4F01" w:rsidRDefault="000C4F01" w:rsidP="00B549D7">
      <w:pPr>
        <w:pStyle w:val="Nadpis1"/>
        <w:jc w:val="both"/>
        <w:rPr>
          <w:sz w:val="28"/>
          <w:szCs w:val="28"/>
        </w:rPr>
      </w:pPr>
      <w:r w:rsidRPr="000C4F01">
        <w:rPr>
          <w:sz w:val="28"/>
          <w:szCs w:val="28"/>
        </w:rPr>
        <w:t>SANKCE</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w:t>
      </w:r>
      <w:r w:rsidRPr="000C4F01">
        <w:rPr>
          <w:rFonts w:ascii="Arial" w:hAnsi="Arial" w:cs="Arial"/>
        </w:rPr>
        <w:tab/>
        <w:t xml:space="preserve">Pokud bude zhotovitel v prodlení  s provedením a předáním díla v termínu sjednaném dle čl. IV odst. 3 </w:t>
      </w:r>
      <w:proofErr w:type="gramStart"/>
      <w:r w:rsidRPr="000C4F01">
        <w:rPr>
          <w:rFonts w:ascii="Arial" w:hAnsi="Arial" w:cs="Arial"/>
        </w:rPr>
        <w:t>této</w:t>
      </w:r>
      <w:proofErr w:type="gramEnd"/>
      <w:r w:rsidRPr="000C4F01">
        <w:rPr>
          <w:rFonts w:ascii="Arial" w:hAnsi="Arial" w:cs="Arial"/>
        </w:rPr>
        <w:t xml:space="preserve"> smlouvy, je objednatel oprávněn po zhotoviteli požadovat zaplacení smluvní pokuty ve výši 0,05 % z ceny díla vč. DPH za každý i započatý den prodlení. Pokud bude zhotovitel v prodlení s provedením a předáním části díla v termínu sjednaném v časovém harmonogramu dle přílohy č. 3 </w:t>
      </w:r>
      <w:proofErr w:type="gramStart"/>
      <w:r w:rsidRPr="000C4F01">
        <w:rPr>
          <w:rFonts w:ascii="Arial" w:hAnsi="Arial" w:cs="Arial"/>
        </w:rPr>
        <w:t>této</w:t>
      </w:r>
      <w:proofErr w:type="gramEnd"/>
      <w:r w:rsidRPr="000C4F01">
        <w:rPr>
          <w:rFonts w:ascii="Arial" w:hAnsi="Arial" w:cs="Arial"/>
        </w:rPr>
        <w:t xml:space="preserve"> smlouvy, je objednatel oprávněn po zhotoviteli požadovat zaplacení smluvní pokuty ve výši 0,05 % z ceny díla za každý i započatý den prodlení s předáním části díla.</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2.</w:t>
      </w:r>
      <w:r w:rsidRPr="000C4F01">
        <w:rPr>
          <w:rFonts w:ascii="Arial" w:hAnsi="Arial" w:cs="Arial"/>
        </w:rPr>
        <w:tab/>
        <w:t xml:space="preserve">V případě, že stavbu budou realizovat subdodavatelé v rozporu se subdodavatelským schématem uvedeným v Příloze č. 2 </w:t>
      </w:r>
      <w:proofErr w:type="gramStart"/>
      <w:r w:rsidRPr="000C4F01">
        <w:rPr>
          <w:rFonts w:ascii="Arial" w:hAnsi="Arial" w:cs="Arial"/>
        </w:rPr>
        <w:t>této</w:t>
      </w:r>
      <w:proofErr w:type="gramEnd"/>
      <w:r w:rsidRPr="000C4F01">
        <w:rPr>
          <w:rFonts w:ascii="Arial" w:hAnsi="Arial" w:cs="Arial"/>
        </w:rPr>
        <w:t xml:space="preserve"> smlouvy, je objednatel oprávněn účtovat zhotoviteli smluvní pokutu ve výši 3.000 Kč za každý jednotlivý případ porušení subdodavatelského schématu.</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3.</w:t>
      </w:r>
      <w:r w:rsidRPr="000C4F01">
        <w:rPr>
          <w:rFonts w:ascii="Arial" w:hAnsi="Arial" w:cs="Arial"/>
        </w:rPr>
        <w:tab/>
        <w:t xml:space="preserve">V případě nedodržení termínu splatnosti jednotlivých faktur objednatelem, je zhotovitel oprávněn účtovat objednateli úrok z prodlení ve výši 0,05 % z fakturované částky za každý i započatý den prodlení.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4.</w:t>
      </w:r>
      <w:r w:rsidRPr="000C4F01">
        <w:rPr>
          <w:rFonts w:ascii="Arial" w:hAnsi="Arial" w:cs="Arial"/>
        </w:rPr>
        <w:tab/>
        <w:t xml:space="preserve">V případě nedodržení termínu vystavení jednotlivých faktur zhotovitelem a doručení jednotlivých faktur objednateli, je objednatel oprávněn účtovat zhotoviteli úrok z prodlení ve výši stanovené dle § 252 odst. 2 zákona č. 280/2009 Sb., daňový řád z částky přenesené DPH dle § 92e zákona č. 235/2004 Sb., o DPH za každý den prodlení.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5.</w:t>
      </w:r>
      <w:r w:rsidRPr="000C4F01">
        <w:rPr>
          <w:rFonts w:ascii="Arial" w:hAnsi="Arial" w:cs="Arial"/>
        </w:rPr>
        <w:tab/>
        <w:t xml:space="preserve">Objednatel je oprávněn po zhotoviteli požadovat zaplacení smluvní pokuty ve výši 3.000 </w:t>
      </w:r>
      <w:proofErr w:type="gramStart"/>
      <w:r w:rsidRPr="000C4F01">
        <w:rPr>
          <w:rFonts w:ascii="Arial" w:hAnsi="Arial" w:cs="Arial"/>
        </w:rPr>
        <w:t>Kč  za</w:t>
      </w:r>
      <w:proofErr w:type="gramEnd"/>
      <w:r w:rsidRPr="000C4F01">
        <w:rPr>
          <w:rFonts w:ascii="Arial" w:hAnsi="Arial" w:cs="Arial"/>
        </w:rPr>
        <w:t xml:space="preserve"> každý prokazatelně zjištěný případ nedodržení pořádku na pracovišti nebo nedodržení BOZP. Nárok na uplatnění smluvní pokuty vzniká až poté, kdy zhotovitel zjištěné nedostatky ve stanovené lhůtě neodstraní.</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6.</w:t>
      </w:r>
      <w:r w:rsidRPr="000C4F01">
        <w:rPr>
          <w:rFonts w:ascii="Arial" w:hAnsi="Arial" w:cs="Arial"/>
        </w:rPr>
        <w:tab/>
        <w:t xml:space="preserve">V případě nedodržení stanoveného termínu nástupu k odstranění vady v záruční době je objednatel oprávněn účtovat zhotoviteli smluvní pokutu ve výši 3.000 Kč za každou vadu nebo nedodělek a každý den prodlení s nástupem k jejich odstranění.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7.</w:t>
      </w:r>
      <w:r w:rsidRPr="000C4F01">
        <w:rPr>
          <w:rFonts w:ascii="Arial" w:hAnsi="Arial" w:cs="Arial"/>
        </w:rPr>
        <w:tab/>
        <w:t xml:space="preserve">V případě nedodržení termínu k odstranění vady, která se projevila v záruční době, je objednatel oprávněn účtovat zhotoviteli smluvní pokutu ve výši 3.000 Kč za každý den prodlení s odstraněním a každou jednotlivou vadu nebo nedodělek.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lastRenderedPageBreak/>
        <w:t>8.</w:t>
      </w:r>
      <w:r w:rsidRPr="000C4F01">
        <w:rPr>
          <w:rFonts w:ascii="Arial" w:hAnsi="Arial" w:cs="Arial"/>
        </w:rPr>
        <w:tab/>
        <w:t xml:space="preserve">V případě nedodržení termínu k odstranění vady, která se projevila v záruční době a byla objednatelem označena jako havárie, je objednatel oprávněn účtovat zhotoviteli smluvní pokutu ve výši 5.000 Kč za každý i započatý den prodlení s jejím odstraněním.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9.</w:t>
      </w:r>
      <w:r w:rsidRPr="000C4F01">
        <w:rPr>
          <w:rFonts w:ascii="Arial" w:hAnsi="Arial" w:cs="Arial"/>
        </w:rPr>
        <w:tab/>
        <w:t xml:space="preserve">V případě nedodržení termínu odstranění zařízení staveniště a vyklizení staveniště po předání a převzetí díla, je objednatel oprávněn účtovat zhotoviteli smluvní pokutu ve výši 5.000 Kč za každý den prodlení s odstraněním zařízení staveniště a vyklizením staveniště.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10.</w:t>
      </w:r>
      <w:r w:rsidRPr="000C4F01">
        <w:rPr>
          <w:rFonts w:ascii="Arial" w:hAnsi="Arial"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11.</w:t>
      </w:r>
      <w:r w:rsidRPr="000C4F01">
        <w:rPr>
          <w:rFonts w:ascii="Arial" w:hAnsi="Arial" w:cs="Arial"/>
        </w:rPr>
        <w:tab/>
        <w:t xml:space="preserve">Smluvní strany se dohodly, že smluvní pokuty sjednané touto smlouvou zaplatí povinná strana nezávisle na zavinění a na tom, zda a v jaké výši vznikne druhé straně škoda, kterou lze vymáhat samostatně. Smluvní pokuty se nezapočítávají na náhradu případně vzniklé škody. </w:t>
      </w:r>
    </w:p>
    <w:p w:rsidR="000C4F01" w:rsidRPr="000C4F01" w:rsidRDefault="000C4F01" w:rsidP="00B549D7">
      <w:pPr>
        <w:pStyle w:val="Nadpis1"/>
        <w:jc w:val="both"/>
        <w:rPr>
          <w:sz w:val="28"/>
          <w:szCs w:val="28"/>
        </w:rPr>
      </w:pPr>
      <w:r w:rsidRPr="000C4F01">
        <w:rPr>
          <w:sz w:val="28"/>
          <w:szCs w:val="28"/>
        </w:rPr>
        <w:t>ZÁNIK SMLOUVY</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w:t>
      </w:r>
      <w:r w:rsidRPr="000C4F01">
        <w:rPr>
          <w:rFonts w:ascii="Arial" w:hAnsi="Arial" w:cs="Arial"/>
        </w:rPr>
        <w:tab/>
        <w:t>Tato smlouva zaniká:</w:t>
      </w:r>
    </w:p>
    <w:p w:rsidR="000C4F01" w:rsidRPr="000C4F01" w:rsidRDefault="000C4F01" w:rsidP="00B549D7">
      <w:pPr>
        <w:suppressAutoHyphens/>
        <w:overflowPunct/>
        <w:autoSpaceDE/>
        <w:adjustRightInd/>
        <w:spacing w:after="80" w:line="240" w:lineRule="atLeast"/>
        <w:ind w:left="993" w:hanging="415"/>
        <w:jc w:val="both"/>
        <w:rPr>
          <w:rFonts w:ascii="Arial" w:hAnsi="Arial" w:cs="Arial"/>
          <w:sz w:val="22"/>
          <w:szCs w:val="22"/>
        </w:rPr>
      </w:pPr>
      <w:r w:rsidRPr="000C4F01">
        <w:rPr>
          <w:rFonts w:ascii="Arial" w:hAnsi="Arial" w:cs="Arial"/>
          <w:sz w:val="22"/>
          <w:szCs w:val="22"/>
        </w:rPr>
        <w:t>a)</w:t>
      </w:r>
      <w:r w:rsidRPr="000C4F01">
        <w:rPr>
          <w:rFonts w:ascii="Arial" w:hAnsi="Arial" w:cs="Arial"/>
          <w:sz w:val="22"/>
          <w:szCs w:val="22"/>
        </w:rPr>
        <w:tab/>
        <w:t>písemnou dohodou smluvních stran nebo</w:t>
      </w:r>
    </w:p>
    <w:p w:rsidR="000C4F01" w:rsidRPr="000C4F01" w:rsidRDefault="000C4F01" w:rsidP="00B549D7">
      <w:pPr>
        <w:suppressAutoHyphens/>
        <w:overflowPunct/>
        <w:autoSpaceDE/>
        <w:adjustRightInd/>
        <w:spacing w:after="80" w:line="240" w:lineRule="atLeast"/>
        <w:ind w:left="993" w:hanging="415"/>
        <w:jc w:val="both"/>
        <w:rPr>
          <w:rFonts w:ascii="Arial" w:hAnsi="Arial" w:cs="Arial"/>
          <w:sz w:val="22"/>
          <w:szCs w:val="22"/>
        </w:rPr>
      </w:pPr>
      <w:r w:rsidRPr="000C4F01">
        <w:rPr>
          <w:rFonts w:ascii="Arial" w:hAnsi="Arial" w:cs="Arial"/>
          <w:sz w:val="22"/>
          <w:szCs w:val="22"/>
        </w:rPr>
        <w:t>b)</w:t>
      </w:r>
      <w:r w:rsidRPr="000C4F01">
        <w:rPr>
          <w:rFonts w:ascii="Arial" w:hAnsi="Arial" w:cs="Arial"/>
          <w:sz w:val="22"/>
          <w:szCs w:val="22"/>
        </w:rPr>
        <w:tab/>
        <w:t>jednostranným odstoupením od smlouvy pro její podstatné porušení druhou smluvní stranou, s tím, že podstatným porušením smlouvy se rozumí zejména a smluvní strany mohou odstoupit od smlouvy v těchto případech:</w:t>
      </w:r>
    </w:p>
    <w:p w:rsidR="000C4F01" w:rsidRPr="000C4F01" w:rsidRDefault="000C4F01" w:rsidP="00B549D7">
      <w:pPr>
        <w:pStyle w:val="Nadpis2"/>
        <w:numPr>
          <w:ilvl w:val="0"/>
          <w:numId w:val="7"/>
        </w:numPr>
        <w:tabs>
          <w:tab w:val="left" w:pos="708"/>
        </w:tabs>
        <w:suppressAutoHyphens/>
        <w:spacing w:before="0" w:after="80" w:line="240" w:lineRule="atLeast"/>
        <w:rPr>
          <w:rFonts w:ascii="Arial" w:hAnsi="Arial" w:cs="Arial"/>
        </w:rPr>
      </w:pPr>
      <w:r w:rsidRPr="000C4F01">
        <w:rPr>
          <w:rFonts w:ascii="Arial" w:hAnsi="Arial" w:cs="Arial"/>
        </w:rPr>
        <w:t xml:space="preserve">nenastoupení zhotovitele k realizaci plnění předmětu díla do 6 dnů ode dne předání staveniště, </w:t>
      </w:r>
    </w:p>
    <w:p w:rsidR="000C4F01" w:rsidRPr="000C4F01" w:rsidRDefault="000C4F01" w:rsidP="00B549D7">
      <w:pPr>
        <w:pStyle w:val="Nadpis2"/>
        <w:numPr>
          <w:ilvl w:val="0"/>
          <w:numId w:val="7"/>
        </w:numPr>
        <w:tabs>
          <w:tab w:val="left" w:pos="708"/>
        </w:tabs>
        <w:suppressAutoHyphens/>
        <w:spacing w:before="0" w:after="80" w:line="240" w:lineRule="atLeast"/>
        <w:rPr>
          <w:rFonts w:ascii="Arial" w:hAnsi="Arial" w:cs="Arial"/>
        </w:rPr>
      </w:pPr>
      <w:r w:rsidRPr="000C4F01">
        <w:rPr>
          <w:rFonts w:ascii="Arial" w:hAnsi="Arial" w:cs="Arial"/>
        </w:rPr>
        <w:t xml:space="preserve">prodlení s plněním jednotlivých částí harmonogramu prací delší 5 dnů, </w:t>
      </w:r>
    </w:p>
    <w:p w:rsidR="000C4F01" w:rsidRPr="000C4F01" w:rsidRDefault="000C4F01" w:rsidP="00B549D7">
      <w:pPr>
        <w:pStyle w:val="Nadpis2"/>
        <w:numPr>
          <w:ilvl w:val="0"/>
          <w:numId w:val="7"/>
        </w:numPr>
        <w:tabs>
          <w:tab w:val="left" w:pos="708"/>
        </w:tabs>
        <w:suppressAutoHyphens/>
        <w:spacing w:before="0" w:after="80" w:line="240" w:lineRule="atLeast"/>
        <w:rPr>
          <w:rFonts w:ascii="Arial" w:hAnsi="Arial" w:cs="Arial"/>
        </w:rPr>
      </w:pPr>
      <w:r w:rsidRPr="000C4F01">
        <w:rPr>
          <w:rFonts w:ascii="Arial" w:hAnsi="Arial" w:cs="Arial"/>
        </w:rPr>
        <w:t>neuhrazení ceny díla objednatelem ani po třetí výzvě zhotovitele k uhrazení dlužné částky, přičemž druhá a třetí výzva nesmí následovat dříve než 30 dnů po doručení předchozí výzvy.</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2.</w:t>
      </w:r>
      <w:r w:rsidRPr="000C4F01">
        <w:rPr>
          <w:rFonts w:ascii="Arial" w:hAnsi="Arial" w:cs="Arial"/>
        </w:rPr>
        <w:tab/>
        <w:t>Objednatel je dále oprávněn od této smlouvy odstoupit v těchto případech:</w:t>
      </w:r>
    </w:p>
    <w:p w:rsidR="000C4F01" w:rsidRPr="000C4F01" w:rsidRDefault="000C4F01" w:rsidP="00B549D7">
      <w:pPr>
        <w:suppressAutoHyphens/>
        <w:overflowPunct/>
        <w:autoSpaceDE/>
        <w:adjustRightInd/>
        <w:spacing w:after="80" w:line="240" w:lineRule="atLeast"/>
        <w:ind w:left="993" w:hanging="415"/>
        <w:jc w:val="both"/>
        <w:rPr>
          <w:rFonts w:ascii="Arial" w:hAnsi="Arial" w:cs="Arial"/>
          <w:sz w:val="22"/>
          <w:szCs w:val="22"/>
        </w:rPr>
      </w:pPr>
      <w:r w:rsidRPr="000C4F01">
        <w:rPr>
          <w:rFonts w:ascii="Arial" w:hAnsi="Arial" w:cs="Arial"/>
          <w:sz w:val="22"/>
          <w:szCs w:val="22"/>
        </w:rPr>
        <w:t>a)</w:t>
      </w:r>
      <w:r w:rsidRPr="000C4F01">
        <w:rPr>
          <w:rFonts w:ascii="Arial" w:hAnsi="Arial" w:cs="Arial"/>
          <w:sz w:val="22"/>
          <w:szCs w:val="22"/>
        </w:rPr>
        <w:tab/>
        <w:t>byl-li na zhotovitele podán návrh na zahájení insolvenčního řízení ve smyslu zákona č.</w:t>
      </w:r>
      <w:r w:rsidRPr="000C4F01">
        <w:rPr>
          <w:rFonts w:ascii="Arial" w:hAnsi="Arial" w:cs="Arial"/>
        </w:rPr>
        <w:t> </w:t>
      </w:r>
      <w:r w:rsidRPr="000C4F01">
        <w:rPr>
          <w:rFonts w:ascii="Arial" w:hAnsi="Arial" w:cs="Arial"/>
          <w:sz w:val="22"/>
          <w:szCs w:val="22"/>
        </w:rPr>
        <w:t>182/2006 Sb., o úpadku a způsobech jeho řešení (insolvenční zákon), ve znění pozdějších předpisů.</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3.</w:t>
      </w:r>
      <w:r w:rsidRPr="000C4F01">
        <w:rPr>
          <w:rFonts w:ascii="Arial" w:hAnsi="Arial" w:cs="Arial"/>
        </w:rPr>
        <w:tab/>
        <w:t>Odstoupením od smlouvy není dotčeno právo oprávněné smluvní strany na zaplacení smluvní pokuty ani na náhradu škody vzniklé porušením smlouvy.</w:t>
      </w:r>
    </w:p>
    <w:p w:rsidR="000C4F01" w:rsidRPr="000C4F01" w:rsidRDefault="000C4F01" w:rsidP="00B549D7">
      <w:pPr>
        <w:pStyle w:val="Nadpis1"/>
        <w:jc w:val="both"/>
        <w:rPr>
          <w:sz w:val="28"/>
          <w:szCs w:val="28"/>
        </w:rPr>
      </w:pPr>
      <w:r w:rsidRPr="000C4F01">
        <w:rPr>
          <w:sz w:val="28"/>
          <w:szCs w:val="28"/>
        </w:rPr>
        <w:t>ZÁVĚREČNÁ UJEDNÁNÍ</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w:t>
      </w:r>
      <w:r w:rsidRPr="000C4F01">
        <w:rPr>
          <w:rFonts w:ascii="Arial" w:hAnsi="Arial" w:cs="Arial"/>
        </w:rPr>
        <w:tab/>
        <w:t>Smluvní strany se dohodly, že technický dozor u stavby nesmí provádět zhotovitel ani osoba s ním propojená. Porušení této povinnosti je považováno za podstatné porušení této smlouvy a objednatel může od této smlouvy odstoupit.</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2.</w:t>
      </w:r>
      <w:r w:rsidRPr="000C4F01">
        <w:rPr>
          <w:rFonts w:ascii="Arial" w:hAnsi="Arial" w:cs="Arial"/>
        </w:rPr>
        <w:tab/>
        <w:t xml:space="preserve">Zhotovitel prohlašuje, že v rámci zadávacího řízení provedeného dle zákona o veřejných zakázkách uvedl v nabídce veškeré informace a doklady, které odpovídají </w:t>
      </w:r>
      <w:r w:rsidRPr="000C4F01">
        <w:rPr>
          <w:rFonts w:ascii="Arial" w:hAnsi="Arial" w:cs="Arial"/>
        </w:rPr>
        <w:lastRenderedPageBreak/>
        <w:t>skutečnosti a měly nebo mohly mít vliv na výsledek zadávacího řízení. Porušení této povinnosti je považováno za podstatné porušení této smlouvy a objednatel může od této smlouvy odstoupit.</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3.</w:t>
      </w:r>
      <w:r w:rsidRPr="000C4F01">
        <w:rPr>
          <w:rFonts w:ascii="Arial" w:hAnsi="Arial" w:cs="Arial"/>
        </w:rPr>
        <w:tab/>
        <w:t>Pro účely této smlouvy se pod pojmem „bez zbytečného odkladu“ rozumí „nejpozději do 3 dnů“.</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4.</w:t>
      </w:r>
      <w:r w:rsidRPr="000C4F01">
        <w:rPr>
          <w:rFonts w:ascii="Arial" w:hAnsi="Arial" w:cs="Arial"/>
        </w:rPr>
        <w:tab/>
        <w:t xml:space="preserve">Tato Smlouva nabývá platnosti i účinnosti dnem podpisu oběma smluvními stranami.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5.</w:t>
      </w:r>
      <w:r w:rsidRPr="000C4F01">
        <w:rPr>
          <w:rFonts w:ascii="Arial" w:hAnsi="Arial" w:cs="Arial"/>
        </w:rPr>
        <w:tab/>
        <w:t xml:space="preserve">Právní vztahy touto smlouvou neupravené se řídí zákonem č. 89/2012 Sb., občanským zákoníkem, v platném znění.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6.</w:t>
      </w:r>
      <w:r w:rsidRPr="000C4F01">
        <w:rPr>
          <w:rFonts w:ascii="Arial" w:hAnsi="Arial" w:cs="Arial"/>
        </w:rPr>
        <w:tab/>
        <w:t xml:space="preserve">Změnit nebo doplnit tuto smlouvu mohou smluvní strany, jen v případě, že tím nebude porušen zákon o veřejných zakázkách, a to formou písemných dodatků (vyjma změny subdodavatelského schématu, které se změní zápisem zhotovitele ve stavebním deníku a odsouhlasením objednatelem rovněž zápisem ve stavebním deníku).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7.</w:t>
      </w:r>
      <w:r w:rsidRPr="000C4F01">
        <w:rPr>
          <w:rFonts w:ascii="Arial" w:hAnsi="Arial" w:cs="Arial"/>
        </w:rPr>
        <w:tab/>
        <w:t>Objednatel si ve smyslu zákona č. 137/2006 Sb., o veřejných zakázkách, ve znění pozdějších předpisů, vyhrazuje právo zveřejnit v zákonem stanovených lhůtách úplné znění uzavřené smlouvy, včetně jejich případných změn a dodatků, dále skutečnou výši úplaty za plnění veřejné zakázky a seznam subdodavatelů, jimž zhotovitel za plnění subdodávky k předmětné veřejné zakázce uhradil více než 10% z ceny díla. Zhotovitel je povinen nejpozději do 60 dnů od splnění smlouvy předložit seznam subdodavatelů, jimž zhotovitel za plnění subdodávky k předmětné veřejné zakázce uhradil více než 10% z ceny díla objednateli.</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8.</w:t>
      </w:r>
      <w:r w:rsidRPr="000C4F01">
        <w:rPr>
          <w:rFonts w:ascii="Arial" w:hAnsi="Arial" w:cs="Arial"/>
        </w:rPr>
        <w:tab/>
        <w:t xml:space="preserve">Objednatel a zhotovitel jsou oprávněni odstoupit od této smlouvy v případech stanovených v občanském zákoníku a v případech uvedených v této smlouvě. </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9.</w:t>
      </w:r>
      <w:r w:rsidRPr="000C4F01">
        <w:rPr>
          <w:rFonts w:ascii="Arial" w:hAnsi="Arial" w:cs="Arial"/>
        </w:rPr>
        <w:tab/>
        <w:t>Smluvní strany prohlašují, že si tuto smlouvu před jejím podpisem přečetly a že byla uzavřena podle jejich pravé a svobodné vůle, což stvrzují svými podpisy. Smlouva je vyhotovena ve 4 stejnopisech, přičemž objednatel obdrží 2 vyhotovení a zhotovitel 2 vyhotovení.</w:t>
      </w:r>
    </w:p>
    <w:p w:rsidR="000C4F01" w:rsidRPr="000C4F01" w:rsidRDefault="000C4F01" w:rsidP="00B549D7">
      <w:pPr>
        <w:pStyle w:val="Nadpis2"/>
        <w:numPr>
          <w:ilvl w:val="0"/>
          <w:numId w:val="0"/>
        </w:numPr>
        <w:tabs>
          <w:tab w:val="left" w:pos="708"/>
        </w:tabs>
        <w:suppressAutoHyphens/>
        <w:spacing w:before="0" w:after="80" w:line="240" w:lineRule="atLeast"/>
        <w:ind w:left="860" w:hanging="576"/>
        <w:rPr>
          <w:rFonts w:ascii="Arial" w:hAnsi="Arial" w:cs="Arial"/>
        </w:rPr>
      </w:pPr>
      <w:r w:rsidRPr="000C4F01">
        <w:rPr>
          <w:rFonts w:ascii="Arial" w:hAnsi="Arial" w:cs="Arial"/>
        </w:rPr>
        <w:t>10.</w:t>
      </w:r>
      <w:r w:rsidRPr="000C4F01">
        <w:rPr>
          <w:rFonts w:ascii="Arial" w:hAnsi="Arial" w:cs="Arial"/>
        </w:rPr>
        <w:tab/>
        <w:t xml:space="preserve">O přidělení veřejné zakázky a o uzavření této smlouvy rozhodla rada města Třince usnesením č. 2014/ …….……. </w:t>
      </w:r>
      <w:proofErr w:type="gramStart"/>
      <w:r w:rsidRPr="000C4F01">
        <w:rPr>
          <w:rFonts w:ascii="Arial" w:hAnsi="Arial" w:cs="Arial"/>
        </w:rPr>
        <w:t>ze</w:t>
      </w:r>
      <w:proofErr w:type="gramEnd"/>
      <w:r w:rsidRPr="000C4F01">
        <w:rPr>
          <w:rFonts w:ascii="Arial" w:hAnsi="Arial" w:cs="Arial"/>
        </w:rPr>
        <w:t xml:space="preserve"> dne ………..….. </w:t>
      </w:r>
    </w:p>
    <w:p w:rsidR="000C4F01" w:rsidRPr="000C4F01" w:rsidRDefault="000C4F01" w:rsidP="00B549D7">
      <w:pPr>
        <w:jc w:val="both"/>
        <w:rPr>
          <w:rFonts w:ascii="Arial" w:hAnsi="Arial" w:cs="Arial"/>
        </w:rPr>
      </w:pPr>
    </w:p>
    <w:p w:rsidR="000C4F01" w:rsidRPr="000C4F01" w:rsidRDefault="000C4F01" w:rsidP="00B549D7">
      <w:pPr>
        <w:pStyle w:val="Nadpis2"/>
        <w:numPr>
          <w:ilvl w:val="0"/>
          <w:numId w:val="8"/>
        </w:numPr>
        <w:spacing w:before="0" w:after="80" w:line="240" w:lineRule="atLeast"/>
        <w:rPr>
          <w:rFonts w:ascii="Arial" w:hAnsi="Arial" w:cs="Arial"/>
        </w:rPr>
      </w:pPr>
      <w:r w:rsidRPr="000C4F01">
        <w:rPr>
          <w:rFonts w:ascii="Arial" w:hAnsi="Arial" w:cs="Arial"/>
        </w:rPr>
        <w:t>Přílohu smlouvy a její nedílnou součást tvoří: 1. Položkový rozpočet, 2. Subdodavatelské schéma, 3. Časový harmonogram</w:t>
      </w:r>
    </w:p>
    <w:p w:rsidR="000C4F01" w:rsidRPr="000C4F01" w:rsidRDefault="000C4F01" w:rsidP="00B549D7">
      <w:pPr>
        <w:suppressAutoHyphens/>
        <w:spacing w:after="80" w:line="240" w:lineRule="atLeast"/>
        <w:jc w:val="both"/>
        <w:rPr>
          <w:rFonts w:ascii="Arial" w:hAnsi="Arial" w:cs="Arial"/>
        </w:rPr>
      </w:pPr>
    </w:p>
    <w:p w:rsidR="000C4F01" w:rsidRPr="00025E18" w:rsidRDefault="000C4F01" w:rsidP="00B549D7">
      <w:pPr>
        <w:suppressAutoHyphens/>
        <w:spacing w:after="80" w:line="240" w:lineRule="atLeast"/>
        <w:jc w:val="both"/>
        <w:rPr>
          <w:rFonts w:ascii="Arial" w:hAnsi="Arial" w:cs="Arial"/>
          <w:sz w:val="22"/>
          <w:szCs w:val="22"/>
        </w:rPr>
      </w:pPr>
    </w:p>
    <w:p w:rsidR="000C4F01" w:rsidRPr="00025E18" w:rsidRDefault="000C4F01" w:rsidP="00B549D7">
      <w:pPr>
        <w:suppressAutoHyphens/>
        <w:spacing w:after="80" w:line="240" w:lineRule="atLeast"/>
        <w:jc w:val="both"/>
        <w:rPr>
          <w:rFonts w:ascii="Arial" w:hAnsi="Arial" w:cs="Arial"/>
          <w:sz w:val="22"/>
          <w:szCs w:val="22"/>
        </w:rPr>
      </w:pPr>
      <w:r w:rsidRPr="00025E18">
        <w:rPr>
          <w:rFonts w:ascii="Arial" w:hAnsi="Arial" w:cs="Arial"/>
          <w:sz w:val="22"/>
          <w:szCs w:val="22"/>
        </w:rPr>
        <w:t>V Třinci dne ………………</w:t>
      </w:r>
      <w:r w:rsidRPr="00025E18">
        <w:rPr>
          <w:rFonts w:ascii="Arial" w:hAnsi="Arial" w:cs="Arial"/>
          <w:sz w:val="22"/>
          <w:szCs w:val="22"/>
        </w:rPr>
        <w:tab/>
      </w:r>
      <w:r w:rsidRPr="00025E18">
        <w:rPr>
          <w:rFonts w:ascii="Arial" w:hAnsi="Arial" w:cs="Arial"/>
          <w:sz w:val="22"/>
          <w:szCs w:val="22"/>
        </w:rPr>
        <w:tab/>
      </w:r>
      <w:r w:rsidRPr="00025E18">
        <w:rPr>
          <w:rFonts w:ascii="Arial" w:hAnsi="Arial" w:cs="Arial"/>
          <w:sz w:val="22"/>
          <w:szCs w:val="22"/>
        </w:rPr>
        <w:tab/>
      </w:r>
      <w:r w:rsidRPr="00025E18">
        <w:rPr>
          <w:rFonts w:ascii="Arial" w:hAnsi="Arial" w:cs="Arial"/>
          <w:sz w:val="22"/>
          <w:szCs w:val="22"/>
        </w:rPr>
        <w:tab/>
      </w:r>
      <w:r w:rsidRPr="00025E18">
        <w:rPr>
          <w:rFonts w:ascii="Arial" w:hAnsi="Arial" w:cs="Arial"/>
          <w:sz w:val="22"/>
          <w:szCs w:val="22"/>
        </w:rPr>
        <w:tab/>
        <w:t>V …………</w:t>
      </w:r>
      <w:proofErr w:type="gramStart"/>
      <w:r w:rsidRPr="00025E18">
        <w:rPr>
          <w:rFonts w:ascii="Arial" w:hAnsi="Arial" w:cs="Arial"/>
          <w:sz w:val="22"/>
          <w:szCs w:val="22"/>
        </w:rPr>
        <w:t>….. dne</w:t>
      </w:r>
      <w:proofErr w:type="gramEnd"/>
      <w:r w:rsidRPr="00025E18">
        <w:rPr>
          <w:rFonts w:ascii="Arial" w:hAnsi="Arial" w:cs="Arial"/>
          <w:sz w:val="22"/>
          <w:szCs w:val="22"/>
        </w:rPr>
        <w:t xml:space="preserve"> …………</w:t>
      </w:r>
    </w:p>
    <w:p w:rsidR="000C4F01" w:rsidRPr="00025E18" w:rsidRDefault="000C4F01" w:rsidP="00B549D7">
      <w:pPr>
        <w:tabs>
          <w:tab w:val="center" w:pos="1080"/>
          <w:tab w:val="center" w:pos="4253"/>
        </w:tabs>
        <w:suppressAutoHyphens/>
        <w:spacing w:after="80" w:line="240" w:lineRule="atLeast"/>
        <w:jc w:val="both"/>
        <w:rPr>
          <w:rFonts w:ascii="Arial" w:hAnsi="Arial" w:cs="Arial"/>
          <w:sz w:val="22"/>
          <w:szCs w:val="22"/>
        </w:rPr>
      </w:pPr>
    </w:p>
    <w:p w:rsidR="000C4F01" w:rsidRPr="00025E18" w:rsidRDefault="000C4F01" w:rsidP="00B549D7">
      <w:pPr>
        <w:tabs>
          <w:tab w:val="center" w:pos="1080"/>
          <w:tab w:val="center" w:pos="4253"/>
        </w:tabs>
        <w:suppressAutoHyphens/>
        <w:spacing w:after="80" w:line="240" w:lineRule="atLeast"/>
        <w:jc w:val="both"/>
        <w:rPr>
          <w:rFonts w:ascii="Arial" w:hAnsi="Arial" w:cs="Arial"/>
          <w:sz w:val="22"/>
          <w:szCs w:val="22"/>
        </w:rPr>
      </w:pPr>
      <w:r w:rsidRPr="00025E18">
        <w:rPr>
          <w:rFonts w:ascii="Arial" w:hAnsi="Arial" w:cs="Arial"/>
          <w:sz w:val="22"/>
          <w:szCs w:val="22"/>
        </w:rPr>
        <w:t>za objednatele</w:t>
      </w:r>
      <w:r w:rsidRPr="00025E18">
        <w:rPr>
          <w:rFonts w:ascii="Arial" w:hAnsi="Arial" w:cs="Arial"/>
          <w:sz w:val="22"/>
          <w:szCs w:val="22"/>
        </w:rPr>
        <w:tab/>
      </w:r>
      <w:r w:rsidRPr="00025E18">
        <w:rPr>
          <w:rFonts w:ascii="Arial" w:hAnsi="Arial" w:cs="Arial"/>
          <w:sz w:val="22"/>
          <w:szCs w:val="22"/>
        </w:rPr>
        <w:tab/>
      </w:r>
      <w:r w:rsidR="001A2819">
        <w:rPr>
          <w:rFonts w:ascii="Arial" w:hAnsi="Arial" w:cs="Arial"/>
          <w:sz w:val="22"/>
          <w:szCs w:val="22"/>
        </w:rPr>
        <w:tab/>
      </w:r>
      <w:r w:rsidRPr="00025E18">
        <w:rPr>
          <w:rFonts w:ascii="Arial" w:hAnsi="Arial" w:cs="Arial"/>
          <w:sz w:val="22"/>
          <w:szCs w:val="22"/>
        </w:rPr>
        <w:t>za zhotovitele</w:t>
      </w:r>
    </w:p>
    <w:p w:rsidR="000C4F01" w:rsidRPr="00025E18" w:rsidRDefault="000C4F01" w:rsidP="00B549D7">
      <w:pPr>
        <w:jc w:val="both"/>
        <w:rPr>
          <w:rFonts w:ascii="Arial" w:hAnsi="Arial" w:cs="Arial"/>
          <w:sz w:val="22"/>
          <w:szCs w:val="22"/>
        </w:rPr>
      </w:pPr>
    </w:p>
    <w:p w:rsidR="000C4F01" w:rsidRPr="00025E18" w:rsidRDefault="000C4F01" w:rsidP="00B549D7">
      <w:pPr>
        <w:jc w:val="both"/>
        <w:rPr>
          <w:rFonts w:ascii="Arial" w:hAnsi="Arial" w:cs="Arial"/>
          <w:sz w:val="22"/>
          <w:szCs w:val="22"/>
        </w:rPr>
      </w:pPr>
    </w:p>
    <w:p w:rsidR="000C4F01" w:rsidRPr="00025E18" w:rsidRDefault="000C4F01" w:rsidP="00B549D7">
      <w:pPr>
        <w:jc w:val="both"/>
        <w:rPr>
          <w:rFonts w:ascii="Arial" w:hAnsi="Arial" w:cs="Arial"/>
          <w:sz w:val="22"/>
          <w:szCs w:val="22"/>
        </w:rPr>
      </w:pPr>
    </w:p>
    <w:p w:rsidR="000C4F01" w:rsidRPr="00025E18" w:rsidRDefault="000C4F01" w:rsidP="00B549D7">
      <w:pPr>
        <w:jc w:val="both"/>
        <w:rPr>
          <w:rFonts w:ascii="Arial" w:hAnsi="Arial" w:cs="Arial"/>
          <w:sz w:val="22"/>
          <w:szCs w:val="22"/>
        </w:rPr>
      </w:pPr>
    </w:p>
    <w:p w:rsidR="00025E18" w:rsidRPr="00025E18" w:rsidRDefault="00025E18" w:rsidP="00B549D7">
      <w:pPr>
        <w:jc w:val="both"/>
        <w:rPr>
          <w:rFonts w:ascii="Arial" w:hAnsi="Arial" w:cs="Arial"/>
          <w:sz w:val="22"/>
          <w:szCs w:val="22"/>
        </w:rPr>
      </w:pPr>
    </w:p>
    <w:p w:rsidR="00025E18" w:rsidRPr="00025E18" w:rsidRDefault="000C4F01" w:rsidP="00B549D7">
      <w:pPr>
        <w:jc w:val="both"/>
        <w:rPr>
          <w:rFonts w:ascii="Arial" w:hAnsi="Arial" w:cs="Arial"/>
          <w:sz w:val="22"/>
          <w:szCs w:val="22"/>
        </w:rPr>
      </w:pPr>
      <w:r w:rsidRPr="00025E18">
        <w:rPr>
          <w:rFonts w:ascii="Arial" w:hAnsi="Arial" w:cs="Arial"/>
          <w:sz w:val="22"/>
          <w:szCs w:val="22"/>
        </w:rPr>
        <w:t>…………………………………………</w:t>
      </w:r>
      <w:r w:rsidR="00025E18" w:rsidRPr="00025E18">
        <w:rPr>
          <w:rFonts w:ascii="Arial" w:hAnsi="Arial" w:cs="Arial"/>
          <w:sz w:val="22"/>
          <w:szCs w:val="22"/>
        </w:rPr>
        <w:tab/>
      </w:r>
      <w:r w:rsidR="00025E18" w:rsidRPr="00025E18">
        <w:rPr>
          <w:rFonts w:ascii="Arial" w:hAnsi="Arial" w:cs="Arial"/>
          <w:sz w:val="22"/>
          <w:szCs w:val="22"/>
        </w:rPr>
        <w:tab/>
      </w:r>
      <w:r w:rsidR="00025E18" w:rsidRPr="00025E18">
        <w:rPr>
          <w:rFonts w:ascii="Arial" w:hAnsi="Arial" w:cs="Arial"/>
          <w:sz w:val="22"/>
          <w:szCs w:val="22"/>
        </w:rPr>
        <w:tab/>
      </w:r>
      <w:r w:rsidR="00025E18" w:rsidRPr="00025E18">
        <w:rPr>
          <w:rFonts w:ascii="Arial" w:hAnsi="Arial" w:cs="Arial"/>
          <w:sz w:val="22"/>
          <w:szCs w:val="22"/>
        </w:rPr>
        <w:tab/>
      </w:r>
      <w:r w:rsidR="00025E18" w:rsidRPr="001A2819">
        <w:rPr>
          <w:rFonts w:ascii="Arial" w:hAnsi="Arial" w:cs="Arial"/>
          <w:sz w:val="22"/>
          <w:szCs w:val="22"/>
          <w:highlight w:val="yellow"/>
        </w:rPr>
        <w:t>………………………………</w:t>
      </w:r>
    </w:p>
    <w:p w:rsidR="000C4F01" w:rsidRPr="00025E18" w:rsidRDefault="000C4F01" w:rsidP="00B549D7">
      <w:pPr>
        <w:jc w:val="both"/>
        <w:rPr>
          <w:rFonts w:ascii="Arial" w:hAnsi="Arial" w:cs="Arial"/>
          <w:sz w:val="22"/>
          <w:szCs w:val="22"/>
        </w:rPr>
      </w:pPr>
      <w:r w:rsidRPr="00025E18">
        <w:rPr>
          <w:rFonts w:ascii="Arial" w:hAnsi="Arial" w:cs="Arial"/>
          <w:sz w:val="22"/>
          <w:szCs w:val="22"/>
        </w:rPr>
        <w:t>RNDr. Věra Palkovská</w:t>
      </w:r>
      <w:r w:rsidR="00025E18" w:rsidRPr="00025E18">
        <w:rPr>
          <w:rFonts w:ascii="Arial" w:hAnsi="Arial" w:cs="Arial"/>
          <w:sz w:val="22"/>
          <w:szCs w:val="22"/>
        </w:rPr>
        <w:tab/>
      </w:r>
    </w:p>
    <w:p w:rsidR="000C4F01" w:rsidRPr="00025E18" w:rsidRDefault="000C4F01" w:rsidP="00B549D7">
      <w:pPr>
        <w:jc w:val="both"/>
        <w:rPr>
          <w:rFonts w:ascii="Arial" w:hAnsi="Arial" w:cs="Arial"/>
          <w:sz w:val="22"/>
          <w:szCs w:val="22"/>
        </w:rPr>
      </w:pPr>
      <w:r w:rsidRPr="00025E18">
        <w:rPr>
          <w:rFonts w:ascii="Arial" w:hAnsi="Arial" w:cs="Arial"/>
          <w:sz w:val="22"/>
          <w:szCs w:val="22"/>
        </w:rPr>
        <w:t>starostka města</w:t>
      </w:r>
    </w:p>
    <w:p w:rsidR="00EF20F5" w:rsidRPr="000C4F01" w:rsidRDefault="00EF20F5">
      <w:pPr>
        <w:rPr>
          <w:rFonts w:ascii="Arial" w:hAnsi="Arial" w:cs="Arial"/>
        </w:rPr>
      </w:pPr>
    </w:p>
    <w:sectPr w:rsidR="00EF20F5" w:rsidRPr="000C4F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EBA" w:rsidRDefault="00980EBA" w:rsidP="000C4F01">
      <w:r>
        <w:separator/>
      </w:r>
    </w:p>
  </w:endnote>
  <w:endnote w:type="continuationSeparator" w:id="0">
    <w:p w:rsidR="00980EBA" w:rsidRDefault="00980EBA" w:rsidP="000C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5B" w:rsidRPr="006E1453" w:rsidRDefault="00FB6C22" w:rsidP="00061EF3">
    <w:pPr>
      <w:pStyle w:val="Zkladntext"/>
      <w:pBdr>
        <w:top w:val="single" w:sz="4" w:space="8" w:color="auto"/>
        <w:left w:val="single" w:sz="4" w:space="31" w:color="auto"/>
        <w:bottom w:val="single" w:sz="4" w:space="15" w:color="auto"/>
        <w:right w:val="single" w:sz="4" w:space="4" w:color="auto"/>
      </w:pBdr>
      <w:tabs>
        <w:tab w:val="right" w:pos="8689"/>
      </w:tabs>
      <w:ind w:left="720"/>
      <w:rPr>
        <w:rFonts w:ascii="Calibri" w:hAnsi="Calibri" w:cs="Calibri"/>
        <w:sz w:val="16"/>
        <w:szCs w:val="16"/>
      </w:rPr>
    </w:pPr>
    <w:r w:rsidRPr="006E1453">
      <w:rPr>
        <w:rFonts w:ascii="Calibri" w:hAnsi="Calibri" w:cs="Calibri"/>
        <w:sz w:val="16"/>
        <w:szCs w:val="16"/>
      </w:rPr>
      <w:t>Smlouva o dílo</w:t>
    </w:r>
    <w:r w:rsidRPr="006E1453">
      <w:rPr>
        <w:rFonts w:ascii="Calibri" w:hAnsi="Calibri" w:cs="Calibri"/>
        <w:sz w:val="16"/>
        <w:szCs w:val="16"/>
      </w:rPr>
      <w:tab/>
      <w:t xml:space="preserve"> </w:t>
    </w:r>
    <w:r w:rsidRPr="006E1453">
      <w:rPr>
        <w:rStyle w:val="slostrnky"/>
        <w:rFonts w:ascii="Calibri" w:hAnsi="Calibri" w:cs="Calibri"/>
        <w:sz w:val="16"/>
        <w:szCs w:val="16"/>
      </w:rPr>
      <w:fldChar w:fldCharType="begin"/>
    </w:r>
    <w:r w:rsidRPr="006E1453">
      <w:rPr>
        <w:rStyle w:val="slostrnky"/>
        <w:rFonts w:ascii="Calibri" w:hAnsi="Calibri" w:cs="Calibri"/>
        <w:sz w:val="16"/>
        <w:szCs w:val="16"/>
      </w:rPr>
      <w:instrText xml:space="preserve"> PAGE </w:instrText>
    </w:r>
    <w:r w:rsidRPr="006E1453">
      <w:rPr>
        <w:rStyle w:val="slostrnky"/>
        <w:rFonts w:ascii="Calibri" w:hAnsi="Calibri" w:cs="Calibri"/>
        <w:sz w:val="16"/>
        <w:szCs w:val="16"/>
      </w:rPr>
      <w:fldChar w:fldCharType="separate"/>
    </w:r>
    <w:r w:rsidR="00061EF3">
      <w:rPr>
        <w:rStyle w:val="slostrnky"/>
        <w:rFonts w:ascii="Calibri" w:hAnsi="Calibri" w:cs="Calibri"/>
        <w:noProof/>
        <w:sz w:val="16"/>
        <w:szCs w:val="16"/>
      </w:rPr>
      <w:t>1</w:t>
    </w:r>
    <w:r w:rsidRPr="006E1453">
      <w:rPr>
        <w:rStyle w:val="slostrnky"/>
        <w:rFonts w:ascii="Calibri" w:hAnsi="Calibri" w:cs="Calibri"/>
        <w:sz w:val="16"/>
        <w:szCs w:val="16"/>
      </w:rPr>
      <w:fldChar w:fldCharType="end"/>
    </w:r>
    <w:r w:rsidRPr="006E1453">
      <w:rPr>
        <w:rStyle w:val="slostrnky"/>
        <w:rFonts w:ascii="Calibri" w:hAnsi="Calibri" w:cs="Calibri"/>
        <w:sz w:val="16"/>
        <w:szCs w:val="16"/>
      </w:rPr>
      <w:t xml:space="preserve"> </w:t>
    </w:r>
    <w:r w:rsidRPr="006E1453">
      <w:rPr>
        <w:rFonts w:ascii="Calibri" w:hAnsi="Calibri" w:cs="Calibri"/>
        <w:sz w:val="16"/>
        <w:szCs w:val="16"/>
      </w:rPr>
      <w:t>z </w:t>
    </w:r>
    <w:r w:rsidRPr="00537BA1">
      <w:rPr>
        <w:rStyle w:val="slostrnky"/>
        <w:rFonts w:ascii="Calibri" w:hAnsi="Calibri" w:cs="Calibri"/>
        <w:noProof/>
        <w:sz w:val="16"/>
        <w:szCs w:val="16"/>
      </w:rPr>
      <w:fldChar w:fldCharType="begin"/>
    </w:r>
    <w:r w:rsidRPr="00537BA1">
      <w:rPr>
        <w:rStyle w:val="slostrnky"/>
        <w:rFonts w:ascii="Calibri" w:hAnsi="Calibri" w:cs="Calibri"/>
        <w:noProof/>
        <w:sz w:val="16"/>
        <w:szCs w:val="16"/>
      </w:rPr>
      <w:instrText xml:space="preserve"> NUMPAGES </w:instrText>
    </w:r>
    <w:r w:rsidRPr="00537BA1">
      <w:rPr>
        <w:rStyle w:val="slostrnky"/>
        <w:rFonts w:ascii="Calibri" w:hAnsi="Calibri" w:cs="Calibri"/>
        <w:noProof/>
        <w:sz w:val="16"/>
        <w:szCs w:val="16"/>
      </w:rPr>
      <w:fldChar w:fldCharType="separate"/>
    </w:r>
    <w:r w:rsidR="00061EF3">
      <w:rPr>
        <w:rStyle w:val="slostrnky"/>
        <w:rFonts w:ascii="Calibri" w:hAnsi="Calibri" w:cs="Calibri"/>
        <w:noProof/>
        <w:sz w:val="16"/>
        <w:szCs w:val="16"/>
      </w:rPr>
      <w:t>13</w:t>
    </w:r>
    <w:r w:rsidRPr="00537BA1">
      <w:rPr>
        <w:rStyle w:val="slostrnky"/>
        <w:rFonts w:ascii="Calibri" w:hAnsi="Calibri" w:cs="Calibri"/>
        <w:noProof/>
        <w:sz w:val="16"/>
        <w:szCs w:val="16"/>
      </w:rPr>
      <w:fldChar w:fldCharType="end"/>
    </w:r>
  </w:p>
  <w:p w:rsidR="00AC0E5B" w:rsidRDefault="00980E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EBA" w:rsidRDefault="00980EBA" w:rsidP="000C4F01">
      <w:r>
        <w:separator/>
      </w:r>
    </w:p>
  </w:footnote>
  <w:footnote w:type="continuationSeparator" w:id="0">
    <w:p w:rsidR="00980EBA" w:rsidRDefault="00980EBA" w:rsidP="000C4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5B" w:rsidRPr="000C4F01" w:rsidRDefault="00980EBA" w:rsidP="006E1453">
    <w:pPr>
      <w:pStyle w:val="Zkladntext"/>
      <w:pBdr>
        <w:top w:val="single" w:sz="4" w:space="12" w:color="000000"/>
        <w:left w:val="single" w:sz="4" w:space="4" w:color="000000"/>
        <w:bottom w:val="single" w:sz="4" w:space="6" w:color="000000"/>
        <w:right w:val="single" w:sz="4" w:space="4" w:color="000000"/>
      </w:pBdr>
      <w:tabs>
        <w:tab w:val="right" w:pos="9105"/>
      </w:tabs>
      <w:rPr>
        <w:rFonts w:ascii="Arial" w:hAnsi="Arial" w:cs="Arial"/>
        <w:sz w:val="22"/>
        <w:szCs w:val="22"/>
      </w:rPr>
    </w:pPr>
    <w:r>
      <w:rPr>
        <w:rFonts w:ascii="Calibri" w:hAnsi="Calibri" w:cs="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pt;margin-top:.8pt;width:38.9pt;height:53.15pt;z-index:251658240;mso-wrap-distance-left:9.05pt;mso-wrap-distance-right:9.05pt" filled="t">
          <v:fill color2="black"/>
          <v:imagedata r:id="rId1" o:title=""/>
          <w10:wrap type="topAndBottom"/>
        </v:shape>
        <o:OLEObject Type="Embed" ProgID="Word.Picture.8" ShapeID="_x0000_s2049" DrawAspect="Content" ObjectID="_1463899050" r:id="rId2"/>
      </w:pict>
    </w:r>
    <w:r w:rsidR="00FB6C22" w:rsidRPr="006E1453">
      <w:rPr>
        <w:rFonts w:ascii="Calibri" w:hAnsi="Calibri" w:cs="Calibri"/>
        <w:b/>
        <w:sz w:val="22"/>
        <w:szCs w:val="22"/>
      </w:rPr>
      <w:t xml:space="preserve">                 </w:t>
    </w:r>
    <w:r w:rsidR="00FB6C22" w:rsidRPr="000C4F01">
      <w:rPr>
        <w:rFonts w:ascii="Arial" w:hAnsi="Arial" w:cs="Arial"/>
        <w:b/>
        <w:sz w:val="22"/>
        <w:szCs w:val="22"/>
      </w:rPr>
      <w:t xml:space="preserve">   M ě s t o   T ř i n e c</w:t>
    </w:r>
    <w:r w:rsidR="00FB6C22" w:rsidRPr="000C4F01">
      <w:rPr>
        <w:rFonts w:ascii="Arial" w:hAnsi="Arial" w:cs="Arial"/>
        <w:sz w:val="22"/>
        <w:szCs w:val="22"/>
      </w:rPr>
      <w:t xml:space="preserve"> </w:t>
    </w:r>
    <w:r w:rsidR="00FB6C22" w:rsidRPr="000C4F01">
      <w:rPr>
        <w:rFonts w:ascii="Arial" w:hAnsi="Arial" w:cs="Arial"/>
        <w:sz w:val="22"/>
        <w:szCs w:val="22"/>
      </w:rPr>
      <w:tab/>
      <w:t>201</w:t>
    </w:r>
    <w:r w:rsidR="00FB6C22" w:rsidRPr="000C4F01">
      <w:rPr>
        <w:rFonts w:ascii="Arial" w:hAnsi="Arial" w:cs="Arial"/>
      </w:rPr>
      <w:t>4</w:t>
    </w:r>
    <w:r w:rsidR="00FB6C22" w:rsidRPr="000C4F01">
      <w:rPr>
        <w:rFonts w:ascii="Arial" w:hAnsi="Arial" w:cs="Arial"/>
        <w:sz w:val="22"/>
        <w:szCs w:val="22"/>
      </w:rPr>
      <w:t>/</w:t>
    </w:r>
    <w:r w:rsidR="00FB6C22" w:rsidRPr="000C4F01">
      <w:rPr>
        <w:rFonts w:ascii="Arial" w:hAnsi="Arial" w:cs="Arial"/>
      </w:rPr>
      <w:t>02</w:t>
    </w:r>
    <w:r w:rsidR="00FB6C22" w:rsidRPr="000C4F01">
      <w:rPr>
        <w:rFonts w:ascii="Arial" w:hAnsi="Arial" w:cs="Arial"/>
        <w:sz w:val="22"/>
        <w:szCs w:val="22"/>
      </w:rPr>
      <w:t>/…/</w:t>
    </w:r>
    <w:proofErr w:type="gramStart"/>
    <w:r w:rsidR="00FB6C22" w:rsidRPr="000C4F01">
      <w:rPr>
        <w:rFonts w:ascii="Arial" w:hAnsi="Arial" w:cs="Arial"/>
      </w:rPr>
      <w:t>Ku</w:t>
    </w:r>
    <w:proofErr w:type="gramEnd"/>
  </w:p>
  <w:p w:rsidR="00AC0E5B" w:rsidRPr="000C4F01" w:rsidRDefault="00FB6C22" w:rsidP="006E1453">
    <w:pPr>
      <w:pStyle w:val="Zkladntext"/>
      <w:pBdr>
        <w:top w:val="single" w:sz="4" w:space="12" w:color="000000"/>
        <w:left w:val="single" w:sz="4" w:space="4" w:color="000000"/>
        <w:bottom w:val="single" w:sz="4" w:space="6" w:color="000000"/>
        <w:right w:val="single" w:sz="4" w:space="4" w:color="000000"/>
      </w:pBdr>
      <w:rPr>
        <w:rFonts w:ascii="Arial" w:hAnsi="Arial" w:cs="Arial"/>
        <w:sz w:val="22"/>
        <w:szCs w:val="22"/>
      </w:rPr>
    </w:pPr>
    <w:r w:rsidRPr="000C4F01">
      <w:rPr>
        <w:rFonts w:ascii="Arial" w:hAnsi="Arial" w:cs="Arial"/>
        <w:sz w:val="22"/>
        <w:szCs w:val="22"/>
      </w:rPr>
      <w:t xml:space="preserve">                    Jablunkovská 160, 739 61 Třinec</w:t>
    </w:r>
    <w:r w:rsidRPr="000C4F01">
      <w:rPr>
        <w:rFonts w:ascii="Arial" w:hAnsi="Arial" w:cs="Arial"/>
        <w:sz w:val="22"/>
        <w:szCs w:val="22"/>
      </w:rPr>
      <w:tab/>
    </w:r>
    <w:r w:rsidR="008426C5">
      <w:rPr>
        <w:rFonts w:ascii="Arial" w:hAnsi="Arial" w:cs="Arial"/>
        <w:sz w:val="22"/>
        <w:szCs w:val="22"/>
      </w:rPr>
      <w:tab/>
    </w:r>
    <w:r w:rsidR="008426C5">
      <w:rPr>
        <w:rFonts w:ascii="Arial" w:hAnsi="Arial" w:cs="Arial"/>
        <w:sz w:val="22"/>
        <w:szCs w:val="22"/>
      </w:rPr>
      <w:tab/>
    </w:r>
    <w:r w:rsidR="008426C5">
      <w:rPr>
        <w:rFonts w:ascii="Arial" w:hAnsi="Arial" w:cs="Arial"/>
        <w:sz w:val="22"/>
        <w:szCs w:val="22"/>
      </w:rPr>
      <w:tab/>
    </w:r>
    <w:r w:rsidR="008426C5">
      <w:rPr>
        <w:rFonts w:ascii="Arial" w:hAnsi="Arial" w:cs="Arial"/>
        <w:sz w:val="22"/>
        <w:szCs w:val="22"/>
      </w:rPr>
      <w:tab/>
      <w:t>Příloha č. 5</w:t>
    </w:r>
  </w:p>
  <w:p w:rsidR="00AC0E5B" w:rsidRPr="006E1453" w:rsidRDefault="00980EBA" w:rsidP="006E1453">
    <w:pPr>
      <w:pStyle w:val="Zhlav"/>
      <w:pBdr>
        <w:top w:val="single" w:sz="4" w:space="12" w:color="000000"/>
        <w:left w:val="single" w:sz="4" w:space="4" w:color="000000"/>
        <w:bottom w:val="single" w:sz="4" w:space="6" w:color="000000"/>
        <w:right w:val="single" w:sz="4" w:space="4" w:color="000000"/>
      </w:pBdr>
      <w:rPr>
        <w:rFonts w:ascii="Calibri" w:hAnsi="Calibri" w:cs="Calibri"/>
      </w:rPr>
    </w:pPr>
  </w:p>
  <w:p w:rsidR="00AC0E5B" w:rsidRDefault="00980EB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4">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6F585B9E"/>
    <w:multiLevelType w:val="hybridMultilevel"/>
    <w:tmpl w:val="1C2299E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7462269A"/>
    <w:multiLevelType w:val="hybridMultilevel"/>
    <w:tmpl w:val="FF0ABDA4"/>
    <w:lvl w:ilvl="0" w:tplc="8AD22CE0">
      <w:start w:val="1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01"/>
    <w:rsid w:val="00025E18"/>
    <w:rsid w:val="00033704"/>
    <w:rsid w:val="00061EF3"/>
    <w:rsid w:val="0008242B"/>
    <w:rsid w:val="000C4F01"/>
    <w:rsid w:val="001A2819"/>
    <w:rsid w:val="001E7F14"/>
    <w:rsid w:val="003C67BA"/>
    <w:rsid w:val="004975E1"/>
    <w:rsid w:val="00815412"/>
    <w:rsid w:val="008426C5"/>
    <w:rsid w:val="00980EBA"/>
    <w:rsid w:val="00B549D7"/>
    <w:rsid w:val="00BC70B5"/>
    <w:rsid w:val="00D75875"/>
    <w:rsid w:val="00EF20F5"/>
    <w:rsid w:val="00FB6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4F01"/>
    <w:pPr>
      <w:overflowPunct w:val="0"/>
      <w:autoSpaceDE w:val="0"/>
      <w:autoSpaceDN w:val="0"/>
      <w:adjustRightInd w:val="0"/>
    </w:pPr>
  </w:style>
  <w:style w:type="paragraph" w:styleId="Nadpis1">
    <w:name w:val="heading 1"/>
    <w:basedOn w:val="Normln"/>
    <w:next w:val="Normln"/>
    <w:link w:val="Nadpis1Char"/>
    <w:qFormat/>
    <w:rsid w:val="000C4F01"/>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C4F01"/>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C4F01"/>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C4F01"/>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C4F01"/>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C4F01"/>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C4F01"/>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C4F01"/>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C4F01"/>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C4F01"/>
    <w:rPr>
      <w:rFonts w:ascii="Arial" w:hAnsi="Arial" w:cs="Arial"/>
      <w:b/>
      <w:bCs/>
      <w:kern w:val="32"/>
      <w:sz w:val="32"/>
      <w:szCs w:val="32"/>
    </w:rPr>
  </w:style>
  <w:style w:type="character" w:customStyle="1" w:styleId="Nadpis2Char">
    <w:name w:val="Nadpis 2 Char"/>
    <w:basedOn w:val="Standardnpsmoodstavce"/>
    <w:link w:val="Nadpis2"/>
    <w:rsid w:val="000C4F01"/>
    <w:rPr>
      <w:sz w:val="22"/>
      <w:szCs w:val="22"/>
    </w:rPr>
  </w:style>
  <w:style w:type="character" w:customStyle="1" w:styleId="Nadpis3Char">
    <w:name w:val="Nadpis 3 Char"/>
    <w:basedOn w:val="Standardnpsmoodstavce"/>
    <w:link w:val="Nadpis3"/>
    <w:semiHidden/>
    <w:rsid w:val="000C4F01"/>
    <w:rPr>
      <w:rFonts w:ascii="Arial" w:hAnsi="Arial" w:cs="Arial"/>
      <w:b/>
      <w:bCs/>
      <w:sz w:val="26"/>
      <w:szCs w:val="26"/>
    </w:rPr>
  </w:style>
  <w:style w:type="character" w:customStyle="1" w:styleId="Nadpis4Char">
    <w:name w:val="Nadpis 4 Char"/>
    <w:basedOn w:val="Standardnpsmoodstavce"/>
    <w:link w:val="Nadpis4"/>
    <w:semiHidden/>
    <w:rsid w:val="000C4F01"/>
    <w:rPr>
      <w:b/>
      <w:bCs/>
      <w:sz w:val="28"/>
      <w:szCs w:val="28"/>
    </w:rPr>
  </w:style>
  <w:style w:type="character" w:customStyle="1" w:styleId="Nadpis5Char">
    <w:name w:val="Nadpis 5 Char"/>
    <w:basedOn w:val="Standardnpsmoodstavce"/>
    <w:link w:val="Nadpis5"/>
    <w:semiHidden/>
    <w:rsid w:val="000C4F01"/>
    <w:rPr>
      <w:b/>
      <w:bCs/>
      <w:i/>
      <w:iCs/>
      <w:sz w:val="26"/>
      <w:szCs w:val="26"/>
    </w:rPr>
  </w:style>
  <w:style w:type="character" w:customStyle="1" w:styleId="Nadpis6Char">
    <w:name w:val="Nadpis 6 Char"/>
    <w:basedOn w:val="Standardnpsmoodstavce"/>
    <w:link w:val="Nadpis6"/>
    <w:semiHidden/>
    <w:rsid w:val="000C4F01"/>
    <w:rPr>
      <w:b/>
      <w:bCs/>
      <w:sz w:val="22"/>
      <w:szCs w:val="22"/>
    </w:rPr>
  </w:style>
  <w:style w:type="character" w:customStyle="1" w:styleId="Nadpis7Char">
    <w:name w:val="Nadpis 7 Char"/>
    <w:basedOn w:val="Standardnpsmoodstavce"/>
    <w:link w:val="Nadpis7"/>
    <w:semiHidden/>
    <w:rsid w:val="000C4F01"/>
    <w:rPr>
      <w:sz w:val="24"/>
      <w:szCs w:val="24"/>
    </w:rPr>
  </w:style>
  <w:style w:type="character" w:customStyle="1" w:styleId="Nadpis8Char">
    <w:name w:val="Nadpis 8 Char"/>
    <w:basedOn w:val="Standardnpsmoodstavce"/>
    <w:link w:val="Nadpis8"/>
    <w:semiHidden/>
    <w:rsid w:val="000C4F01"/>
    <w:rPr>
      <w:i/>
      <w:iCs/>
      <w:sz w:val="24"/>
      <w:szCs w:val="24"/>
    </w:rPr>
  </w:style>
  <w:style w:type="character" w:customStyle="1" w:styleId="Nadpis9Char">
    <w:name w:val="Nadpis 9 Char"/>
    <w:basedOn w:val="Standardnpsmoodstavce"/>
    <w:link w:val="Nadpis9"/>
    <w:semiHidden/>
    <w:rsid w:val="000C4F01"/>
    <w:rPr>
      <w:rFonts w:ascii="Arial" w:hAnsi="Arial" w:cs="Arial"/>
      <w:sz w:val="22"/>
      <w:szCs w:val="22"/>
    </w:rPr>
  </w:style>
  <w:style w:type="paragraph" w:styleId="Zkladntext">
    <w:name w:val="Body Text"/>
    <w:basedOn w:val="Normln"/>
    <w:link w:val="ZkladntextChar"/>
    <w:uiPriority w:val="99"/>
    <w:unhideWhenUsed/>
    <w:rsid w:val="000C4F01"/>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rsid w:val="000C4F01"/>
    <w:rPr>
      <w:sz w:val="24"/>
      <w:szCs w:val="24"/>
    </w:rPr>
  </w:style>
  <w:style w:type="paragraph" w:customStyle="1" w:styleId="Normln0">
    <w:name w:val="Normální~~~~"/>
    <w:basedOn w:val="Normln"/>
    <w:rsid w:val="000C4F01"/>
    <w:pPr>
      <w:widowControl w:val="0"/>
      <w:overflowPunct/>
      <w:autoSpaceDE/>
      <w:autoSpaceDN/>
      <w:adjustRightInd/>
      <w:spacing w:line="276" w:lineRule="auto"/>
    </w:pPr>
    <w:rPr>
      <w:sz w:val="24"/>
    </w:rPr>
  </w:style>
  <w:style w:type="paragraph" w:customStyle="1" w:styleId="Normln1">
    <w:name w:val="Normální~~~~~~"/>
    <w:basedOn w:val="Normln"/>
    <w:rsid w:val="000C4F01"/>
    <w:pPr>
      <w:widowControl w:val="0"/>
      <w:overflowPunct/>
      <w:autoSpaceDE/>
      <w:autoSpaceDN/>
      <w:adjustRightInd/>
      <w:spacing w:line="288" w:lineRule="auto"/>
      <w:jc w:val="center"/>
    </w:pPr>
    <w:rPr>
      <w:sz w:val="24"/>
    </w:rPr>
  </w:style>
  <w:style w:type="paragraph" w:customStyle="1" w:styleId="NormlnIMP">
    <w:name w:val="Normální_IMP"/>
    <w:basedOn w:val="Normln"/>
    <w:rsid w:val="000C4F01"/>
    <w:pPr>
      <w:suppressAutoHyphens/>
      <w:spacing w:line="264" w:lineRule="auto"/>
    </w:pPr>
    <w:rPr>
      <w:sz w:val="24"/>
    </w:rPr>
  </w:style>
  <w:style w:type="character" w:styleId="Odkaznakoment">
    <w:name w:val="annotation reference"/>
    <w:basedOn w:val="Standardnpsmoodstavce"/>
    <w:uiPriority w:val="99"/>
    <w:unhideWhenUsed/>
    <w:rsid w:val="000C4F01"/>
    <w:rPr>
      <w:sz w:val="16"/>
      <w:szCs w:val="16"/>
    </w:rPr>
  </w:style>
  <w:style w:type="paragraph" w:styleId="Textkomente">
    <w:name w:val="annotation text"/>
    <w:basedOn w:val="Normln"/>
    <w:link w:val="TextkomenteChar"/>
    <w:uiPriority w:val="99"/>
    <w:unhideWhenUsed/>
    <w:rsid w:val="000C4F01"/>
  </w:style>
  <w:style w:type="character" w:customStyle="1" w:styleId="TextkomenteChar">
    <w:name w:val="Text komentáře Char"/>
    <w:basedOn w:val="Standardnpsmoodstavce"/>
    <w:link w:val="Textkomente"/>
    <w:uiPriority w:val="99"/>
    <w:rsid w:val="000C4F01"/>
  </w:style>
  <w:style w:type="paragraph" w:styleId="Zhlav">
    <w:name w:val="header"/>
    <w:basedOn w:val="Normln"/>
    <w:link w:val="ZhlavChar"/>
    <w:unhideWhenUsed/>
    <w:rsid w:val="000C4F01"/>
    <w:pPr>
      <w:tabs>
        <w:tab w:val="center" w:pos="4536"/>
        <w:tab w:val="right" w:pos="9072"/>
      </w:tabs>
    </w:pPr>
  </w:style>
  <w:style w:type="character" w:customStyle="1" w:styleId="ZhlavChar">
    <w:name w:val="Záhlaví Char"/>
    <w:basedOn w:val="Standardnpsmoodstavce"/>
    <w:link w:val="Zhlav"/>
    <w:rsid w:val="000C4F01"/>
  </w:style>
  <w:style w:type="paragraph" w:styleId="Zpat">
    <w:name w:val="footer"/>
    <w:basedOn w:val="Normln"/>
    <w:link w:val="ZpatChar"/>
    <w:uiPriority w:val="99"/>
    <w:unhideWhenUsed/>
    <w:rsid w:val="000C4F01"/>
    <w:pPr>
      <w:tabs>
        <w:tab w:val="center" w:pos="4536"/>
        <w:tab w:val="right" w:pos="9072"/>
      </w:tabs>
    </w:pPr>
  </w:style>
  <w:style w:type="character" w:customStyle="1" w:styleId="ZpatChar">
    <w:name w:val="Zápatí Char"/>
    <w:basedOn w:val="Standardnpsmoodstavce"/>
    <w:link w:val="Zpat"/>
    <w:uiPriority w:val="99"/>
    <w:rsid w:val="000C4F01"/>
  </w:style>
  <w:style w:type="character" w:styleId="slostrnky">
    <w:name w:val="page number"/>
    <w:basedOn w:val="Standardnpsmoodstavce"/>
    <w:rsid w:val="000C4F01"/>
  </w:style>
  <w:style w:type="paragraph" w:styleId="Textbubliny">
    <w:name w:val="Balloon Text"/>
    <w:basedOn w:val="Normln"/>
    <w:link w:val="TextbublinyChar"/>
    <w:rsid w:val="000C4F01"/>
    <w:rPr>
      <w:rFonts w:ascii="Tahoma" w:hAnsi="Tahoma" w:cs="Tahoma"/>
      <w:sz w:val="16"/>
      <w:szCs w:val="16"/>
    </w:rPr>
  </w:style>
  <w:style w:type="character" w:customStyle="1" w:styleId="TextbublinyChar">
    <w:name w:val="Text bubliny Char"/>
    <w:basedOn w:val="Standardnpsmoodstavce"/>
    <w:link w:val="Textbubliny"/>
    <w:rsid w:val="000C4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4F01"/>
    <w:pPr>
      <w:overflowPunct w:val="0"/>
      <w:autoSpaceDE w:val="0"/>
      <w:autoSpaceDN w:val="0"/>
      <w:adjustRightInd w:val="0"/>
    </w:pPr>
  </w:style>
  <w:style w:type="paragraph" w:styleId="Nadpis1">
    <w:name w:val="heading 1"/>
    <w:basedOn w:val="Normln"/>
    <w:next w:val="Normln"/>
    <w:link w:val="Nadpis1Char"/>
    <w:qFormat/>
    <w:rsid w:val="000C4F01"/>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C4F01"/>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C4F01"/>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C4F01"/>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C4F01"/>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C4F01"/>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C4F01"/>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C4F01"/>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C4F01"/>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C4F01"/>
    <w:rPr>
      <w:rFonts w:ascii="Arial" w:hAnsi="Arial" w:cs="Arial"/>
      <w:b/>
      <w:bCs/>
      <w:kern w:val="32"/>
      <w:sz w:val="32"/>
      <w:szCs w:val="32"/>
    </w:rPr>
  </w:style>
  <w:style w:type="character" w:customStyle="1" w:styleId="Nadpis2Char">
    <w:name w:val="Nadpis 2 Char"/>
    <w:basedOn w:val="Standardnpsmoodstavce"/>
    <w:link w:val="Nadpis2"/>
    <w:rsid w:val="000C4F01"/>
    <w:rPr>
      <w:sz w:val="22"/>
      <w:szCs w:val="22"/>
    </w:rPr>
  </w:style>
  <w:style w:type="character" w:customStyle="1" w:styleId="Nadpis3Char">
    <w:name w:val="Nadpis 3 Char"/>
    <w:basedOn w:val="Standardnpsmoodstavce"/>
    <w:link w:val="Nadpis3"/>
    <w:semiHidden/>
    <w:rsid w:val="000C4F01"/>
    <w:rPr>
      <w:rFonts w:ascii="Arial" w:hAnsi="Arial" w:cs="Arial"/>
      <w:b/>
      <w:bCs/>
      <w:sz w:val="26"/>
      <w:szCs w:val="26"/>
    </w:rPr>
  </w:style>
  <w:style w:type="character" w:customStyle="1" w:styleId="Nadpis4Char">
    <w:name w:val="Nadpis 4 Char"/>
    <w:basedOn w:val="Standardnpsmoodstavce"/>
    <w:link w:val="Nadpis4"/>
    <w:semiHidden/>
    <w:rsid w:val="000C4F01"/>
    <w:rPr>
      <w:b/>
      <w:bCs/>
      <w:sz w:val="28"/>
      <w:szCs w:val="28"/>
    </w:rPr>
  </w:style>
  <w:style w:type="character" w:customStyle="1" w:styleId="Nadpis5Char">
    <w:name w:val="Nadpis 5 Char"/>
    <w:basedOn w:val="Standardnpsmoodstavce"/>
    <w:link w:val="Nadpis5"/>
    <w:semiHidden/>
    <w:rsid w:val="000C4F01"/>
    <w:rPr>
      <w:b/>
      <w:bCs/>
      <w:i/>
      <w:iCs/>
      <w:sz w:val="26"/>
      <w:szCs w:val="26"/>
    </w:rPr>
  </w:style>
  <w:style w:type="character" w:customStyle="1" w:styleId="Nadpis6Char">
    <w:name w:val="Nadpis 6 Char"/>
    <w:basedOn w:val="Standardnpsmoodstavce"/>
    <w:link w:val="Nadpis6"/>
    <w:semiHidden/>
    <w:rsid w:val="000C4F01"/>
    <w:rPr>
      <w:b/>
      <w:bCs/>
      <w:sz w:val="22"/>
      <w:szCs w:val="22"/>
    </w:rPr>
  </w:style>
  <w:style w:type="character" w:customStyle="1" w:styleId="Nadpis7Char">
    <w:name w:val="Nadpis 7 Char"/>
    <w:basedOn w:val="Standardnpsmoodstavce"/>
    <w:link w:val="Nadpis7"/>
    <w:semiHidden/>
    <w:rsid w:val="000C4F01"/>
    <w:rPr>
      <w:sz w:val="24"/>
      <w:szCs w:val="24"/>
    </w:rPr>
  </w:style>
  <w:style w:type="character" w:customStyle="1" w:styleId="Nadpis8Char">
    <w:name w:val="Nadpis 8 Char"/>
    <w:basedOn w:val="Standardnpsmoodstavce"/>
    <w:link w:val="Nadpis8"/>
    <w:semiHidden/>
    <w:rsid w:val="000C4F01"/>
    <w:rPr>
      <w:i/>
      <w:iCs/>
      <w:sz w:val="24"/>
      <w:szCs w:val="24"/>
    </w:rPr>
  </w:style>
  <w:style w:type="character" w:customStyle="1" w:styleId="Nadpis9Char">
    <w:name w:val="Nadpis 9 Char"/>
    <w:basedOn w:val="Standardnpsmoodstavce"/>
    <w:link w:val="Nadpis9"/>
    <w:semiHidden/>
    <w:rsid w:val="000C4F01"/>
    <w:rPr>
      <w:rFonts w:ascii="Arial" w:hAnsi="Arial" w:cs="Arial"/>
      <w:sz w:val="22"/>
      <w:szCs w:val="22"/>
    </w:rPr>
  </w:style>
  <w:style w:type="paragraph" w:styleId="Zkladntext">
    <w:name w:val="Body Text"/>
    <w:basedOn w:val="Normln"/>
    <w:link w:val="ZkladntextChar"/>
    <w:uiPriority w:val="99"/>
    <w:unhideWhenUsed/>
    <w:rsid w:val="000C4F01"/>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rsid w:val="000C4F01"/>
    <w:rPr>
      <w:sz w:val="24"/>
      <w:szCs w:val="24"/>
    </w:rPr>
  </w:style>
  <w:style w:type="paragraph" w:customStyle="1" w:styleId="Normln0">
    <w:name w:val="Normální~~~~"/>
    <w:basedOn w:val="Normln"/>
    <w:rsid w:val="000C4F01"/>
    <w:pPr>
      <w:widowControl w:val="0"/>
      <w:overflowPunct/>
      <w:autoSpaceDE/>
      <w:autoSpaceDN/>
      <w:adjustRightInd/>
      <w:spacing w:line="276" w:lineRule="auto"/>
    </w:pPr>
    <w:rPr>
      <w:sz w:val="24"/>
    </w:rPr>
  </w:style>
  <w:style w:type="paragraph" w:customStyle="1" w:styleId="Normln1">
    <w:name w:val="Normální~~~~~~"/>
    <w:basedOn w:val="Normln"/>
    <w:rsid w:val="000C4F01"/>
    <w:pPr>
      <w:widowControl w:val="0"/>
      <w:overflowPunct/>
      <w:autoSpaceDE/>
      <w:autoSpaceDN/>
      <w:adjustRightInd/>
      <w:spacing w:line="288" w:lineRule="auto"/>
      <w:jc w:val="center"/>
    </w:pPr>
    <w:rPr>
      <w:sz w:val="24"/>
    </w:rPr>
  </w:style>
  <w:style w:type="paragraph" w:customStyle="1" w:styleId="NormlnIMP">
    <w:name w:val="Normální_IMP"/>
    <w:basedOn w:val="Normln"/>
    <w:rsid w:val="000C4F01"/>
    <w:pPr>
      <w:suppressAutoHyphens/>
      <w:spacing w:line="264" w:lineRule="auto"/>
    </w:pPr>
    <w:rPr>
      <w:sz w:val="24"/>
    </w:rPr>
  </w:style>
  <w:style w:type="character" w:styleId="Odkaznakoment">
    <w:name w:val="annotation reference"/>
    <w:basedOn w:val="Standardnpsmoodstavce"/>
    <w:uiPriority w:val="99"/>
    <w:unhideWhenUsed/>
    <w:rsid w:val="000C4F01"/>
    <w:rPr>
      <w:sz w:val="16"/>
      <w:szCs w:val="16"/>
    </w:rPr>
  </w:style>
  <w:style w:type="paragraph" w:styleId="Textkomente">
    <w:name w:val="annotation text"/>
    <w:basedOn w:val="Normln"/>
    <w:link w:val="TextkomenteChar"/>
    <w:uiPriority w:val="99"/>
    <w:unhideWhenUsed/>
    <w:rsid w:val="000C4F01"/>
  </w:style>
  <w:style w:type="character" w:customStyle="1" w:styleId="TextkomenteChar">
    <w:name w:val="Text komentáře Char"/>
    <w:basedOn w:val="Standardnpsmoodstavce"/>
    <w:link w:val="Textkomente"/>
    <w:uiPriority w:val="99"/>
    <w:rsid w:val="000C4F01"/>
  </w:style>
  <w:style w:type="paragraph" w:styleId="Zhlav">
    <w:name w:val="header"/>
    <w:basedOn w:val="Normln"/>
    <w:link w:val="ZhlavChar"/>
    <w:unhideWhenUsed/>
    <w:rsid w:val="000C4F01"/>
    <w:pPr>
      <w:tabs>
        <w:tab w:val="center" w:pos="4536"/>
        <w:tab w:val="right" w:pos="9072"/>
      </w:tabs>
    </w:pPr>
  </w:style>
  <w:style w:type="character" w:customStyle="1" w:styleId="ZhlavChar">
    <w:name w:val="Záhlaví Char"/>
    <w:basedOn w:val="Standardnpsmoodstavce"/>
    <w:link w:val="Zhlav"/>
    <w:rsid w:val="000C4F01"/>
  </w:style>
  <w:style w:type="paragraph" w:styleId="Zpat">
    <w:name w:val="footer"/>
    <w:basedOn w:val="Normln"/>
    <w:link w:val="ZpatChar"/>
    <w:uiPriority w:val="99"/>
    <w:unhideWhenUsed/>
    <w:rsid w:val="000C4F01"/>
    <w:pPr>
      <w:tabs>
        <w:tab w:val="center" w:pos="4536"/>
        <w:tab w:val="right" w:pos="9072"/>
      </w:tabs>
    </w:pPr>
  </w:style>
  <w:style w:type="character" w:customStyle="1" w:styleId="ZpatChar">
    <w:name w:val="Zápatí Char"/>
    <w:basedOn w:val="Standardnpsmoodstavce"/>
    <w:link w:val="Zpat"/>
    <w:uiPriority w:val="99"/>
    <w:rsid w:val="000C4F01"/>
  </w:style>
  <w:style w:type="character" w:styleId="slostrnky">
    <w:name w:val="page number"/>
    <w:basedOn w:val="Standardnpsmoodstavce"/>
    <w:rsid w:val="000C4F01"/>
  </w:style>
  <w:style w:type="paragraph" w:styleId="Textbubliny">
    <w:name w:val="Balloon Text"/>
    <w:basedOn w:val="Normln"/>
    <w:link w:val="TextbublinyChar"/>
    <w:rsid w:val="000C4F01"/>
    <w:rPr>
      <w:rFonts w:ascii="Tahoma" w:hAnsi="Tahoma" w:cs="Tahoma"/>
      <w:sz w:val="16"/>
      <w:szCs w:val="16"/>
    </w:rPr>
  </w:style>
  <w:style w:type="character" w:customStyle="1" w:styleId="TextbublinyChar">
    <w:name w:val="Text bubliny Char"/>
    <w:basedOn w:val="Standardnpsmoodstavce"/>
    <w:link w:val="Textbubliny"/>
    <w:rsid w:val="000C4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5227</Words>
  <Characters>30841</Characters>
  <Application>Microsoft Office Word</Application>
  <DocSecurity>0</DocSecurity>
  <Lines>257</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Kulich</dc:creator>
  <cp:lastModifiedBy>Petr Kulich</cp:lastModifiedBy>
  <cp:revision>6</cp:revision>
  <dcterms:created xsi:type="dcterms:W3CDTF">2014-06-10T07:10:00Z</dcterms:created>
  <dcterms:modified xsi:type="dcterms:W3CDTF">2014-06-10T07:51:00Z</dcterms:modified>
</cp:coreProperties>
</file>